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D57" w:rsidRPr="00BD304D" w:rsidRDefault="00601D57">
      <w:pPr>
        <w:pStyle w:val="10"/>
        <w:jc w:val="right"/>
        <w:rPr>
          <w:color w:val="000000"/>
          <w:szCs w:val="24"/>
          <w:lang w:val="uk-UA"/>
        </w:rPr>
      </w:pPr>
    </w:p>
    <w:p w:rsidR="00982B5A" w:rsidRPr="00BD304D" w:rsidRDefault="00982B5A">
      <w:pPr>
        <w:pStyle w:val="10"/>
        <w:jc w:val="right"/>
        <w:rPr>
          <w:color w:val="000000"/>
          <w:szCs w:val="24"/>
          <w:lang w:val="uk-UA"/>
        </w:rPr>
      </w:pPr>
    </w:p>
    <w:p w:rsidR="00982B5A" w:rsidRPr="00BD304D" w:rsidRDefault="00982B5A">
      <w:pPr>
        <w:pStyle w:val="10"/>
        <w:jc w:val="right"/>
        <w:rPr>
          <w:color w:val="000000"/>
          <w:szCs w:val="24"/>
          <w:lang w:val="uk-UA"/>
        </w:rPr>
      </w:pPr>
    </w:p>
    <w:p w:rsidR="00982B5A" w:rsidRPr="00BD304D" w:rsidRDefault="00982B5A">
      <w:pPr>
        <w:pStyle w:val="10"/>
        <w:jc w:val="right"/>
        <w:rPr>
          <w:color w:val="000000"/>
          <w:szCs w:val="24"/>
          <w:lang w:val="uk-UA"/>
        </w:rPr>
      </w:pPr>
    </w:p>
    <w:p w:rsidR="00982B5A" w:rsidRPr="00BD304D" w:rsidRDefault="00982B5A">
      <w:pPr>
        <w:pStyle w:val="10"/>
        <w:jc w:val="right"/>
        <w:rPr>
          <w:color w:val="000000"/>
          <w:szCs w:val="24"/>
          <w:lang w:val="uk-UA"/>
        </w:rPr>
      </w:pPr>
    </w:p>
    <w:p w:rsidR="00982B5A" w:rsidRPr="00BD304D" w:rsidRDefault="00982B5A">
      <w:pPr>
        <w:pStyle w:val="10"/>
        <w:jc w:val="right"/>
        <w:rPr>
          <w:color w:val="000000"/>
          <w:szCs w:val="24"/>
          <w:lang w:val="uk-UA"/>
        </w:rPr>
      </w:pPr>
    </w:p>
    <w:p w:rsidR="00982B5A" w:rsidRPr="00BD304D" w:rsidRDefault="00982B5A">
      <w:pPr>
        <w:pStyle w:val="10"/>
        <w:jc w:val="right"/>
        <w:rPr>
          <w:color w:val="000000"/>
          <w:szCs w:val="24"/>
          <w:lang w:val="uk-UA"/>
        </w:rPr>
      </w:pPr>
    </w:p>
    <w:p w:rsidR="00982B5A" w:rsidRPr="00BD304D" w:rsidRDefault="00982B5A">
      <w:pPr>
        <w:pStyle w:val="10"/>
        <w:jc w:val="right"/>
        <w:rPr>
          <w:color w:val="000000"/>
          <w:szCs w:val="24"/>
          <w:lang w:val="uk-UA"/>
        </w:rPr>
      </w:pPr>
    </w:p>
    <w:p w:rsidR="00601D57" w:rsidRPr="00BD304D" w:rsidRDefault="00601D57">
      <w:pPr>
        <w:pStyle w:val="10"/>
        <w:jc w:val="right"/>
        <w:rPr>
          <w:color w:val="000000"/>
          <w:szCs w:val="24"/>
          <w:lang w:val="uk-UA"/>
        </w:rPr>
      </w:pPr>
    </w:p>
    <w:p w:rsidR="00601D57" w:rsidRPr="00BD304D" w:rsidRDefault="00601D57">
      <w:pPr>
        <w:pStyle w:val="10"/>
        <w:jc w:val="right"/>
        <w:rPr>
          <w:color w:val="000000"/>
          <w:szCs w:val="24"/>
          <w:lang w:val="uk-UA"/>
        </w:rPr>
      </w:pPr>
    </w:p>
    <w:p w:rsidR="00601D57" w:rsidRPr="00BD304D" w:rsidRDefault="00601D57">
      <w:pPr>
        <w:pStyle w:val="10"/>
        <w:jc w:val="right"/>
        <w:rPr>
          <w:color w:val="000000"/>
          <w:szCs w:val="24"/>
          <w:lang w:val="uk-UA"/>
        </w:rPr>
      </w:pPr>
    </w:p>
    <w:p w:rsidR="00601D57" w:rsidRPr="008E5FFD" w:rsidRDefault="00601D57" w:rsidP="000C577C">
      <w:pPr>
        <w:pStyle w:val="10"/>
        <w:spacing w:line="360" w:lineRule="auto"/>
        <w:jc w:val="center"/>
        <w:rPr>
          <w:color w:val="000000"/>
          <w:sz w:val="32"/>
          <w:szCs w:val="32"/>
          <w:lang w:val="en-US"/>
        </w:rPr>
      </w:pPr>
    </w:p>
    <w:p w:rsidR="00601D57" w:rsidRPr="008E5FFD" w:rsidRDefault="00601D57" w:rsidP="000C577C">
      <w:pPr>
        <w:pStyle w:val="10"/>
        <w:spacing w:line="360" w:lineRule="auto"/>
        <w:jc w:val="center"/>
        <w:rPr>
          <w:b/>
          <w:spacing w:val="2"/>
          <w:sz w:val="32"/>
          <w:szCs w:val="32"/>
          <w:lang w:val="uk-UA"/>
        </w:rPr>
      </w:pPr>
      <w:r w:rsidRPr="008E5FFD">
        <w:rPr>
          <w:b/>
          <w:spacing w:val="2"/>
          <w:sz w:val="32"/>
          <w:szCs w:val="32"/>
          <w:lang w:val="uk-UA"/>
        </w:rPr>
        <w:t>П</w:t>
      </w:r>
      <w:r w:rsidR="00982B5A" w:rsidRPr="008E5FFD">
        <w:rPr>
          <w:b/>
          <w:spacing w:val="2"/>
          <w:sz w:val="32"/>
          <w:szCs w:val="32"/>
          <w:lang w:val="uk-UA"/>
        </w:rPr>
        <w:t>оложення</w:t>
      </w:r>
    </w:p>
    <w:p w:rsidR="004E09C1" w:rsidRPr="008E5FFD" w:rsidRDefault="00601D57" w:rsidP="000C577C">
      <w:pPr>
        <w:pStyle w:val="10"/>
        <w:spacing w:line="360" w:lineRule="auto"/>
        <w:jc w:val="center"/>
        <w:rPr>
          <w:b/>
          <w:spacing w:val="2"/>
          <w:sz w:val="32"/>
          <w:szCs w:val="32"/>
          <w:lang w:val="uk-UA"/>
        </w:rPr>
      </w:pPr>
      <w:r w:rsidRPr="008E5FFD">
        <w:rPr>
          <w:b/>
          <w:spacing w:val="2"/>
          <w:sz w:val="32"/>
          <w:szCs w:val="32"/>
          <w:lang w:val="uk-UA"/>
        </w:rPr>
        <w:t xml:space="preserve">про порядок </w:t>
      </w:r>
      <w:r w:rsidR="004E09C1" w:rsidRPr="008E5FFD">
        <w:rPr>
          <w:b/>
          <w:spacing w:val="2"/>
          <w:sz w:val="32"/>
          <w:szCs w:val="32"/>
          <w:lang w:val="uk-UA"/>
        </w:rPr>
        <w:t>надання благодійної</w:t>
      </w:r>
    </w:p>
    <w:p w:rsidR="004E09C1" w:rsidRPr="008E5FFD" w:rsidRDefault="004E09C1" w:rsidP="000C577C">
      <w:pPr>
        <w:pStyle w:val="10"/>
        <w:spacing w:line="360" w:lineRule="auto"/>
        <w:jc w:val="center"/>
        <w:rPr>
          <w:b/>
          <w:spacing w:val="2"/>
          <w:sz w:val="32"/>
          <w:szCs w:val="32"/>
          <w:lang w:val="uk-UA"/>
        </w:rPr>
      </w:pPr>
      <w:r w:rsidRPr="008E5FFD">
        <w:rPr>
          <w:b/>
          <w:spacing w:val="2"/>
          <w:sz w:val="32"/>
          <w:szCs w:val="32"/>
          <w:lang w:val="uk-UA"/>
        </w:rPr>
        <w:t>допомоги в рамках благодійного</w:t>
      </w:r>
    </w:p>
    <w:p w:rsidR="004E09C1" w:rsidRPr="008E5FFD" w:rsidRDefault="004E09C1" w:rsidP="000C577C">
      <w:pPr>
        <w:pStyle w:val="10"/>
        <w:spacing w:line="360" w:lineRule="auto"/>
        <w:jc w:val="center"/>
        <w:rPr>
          <w:b/>
          <w:spacing w:val="2"/>
          <w:sz w:val="32"/>
          <w:szCs w:val="32"/>
          <w:lang w:val="uk-UA"/>
        </w:rPr>
      </w:pPr>
      <w:r w:rsidRPr="008E5FFD">
        <w:rPr>
          <w:b/>
          <w:spacing w:val="2"/>
          <w:sz w:val="32"/>
          <w:szCs w:val="32"/>
          <w:lang w:val="uk-UA"/>
        </w:rPr>
        <w:t>проекту</w:t>
      </w:r>
    </w:p>
    <w:p w:rsidR="004E09C1" w:rsidRPr="008E5FFD" w:rsidRDefault="004E09C1" w:rsidP="000C577C">
      <w:pPr>
        <w:pStyle w:val="a9"/>
        <w:spacing w:line="360" w:lineRule="auto"/>
        <w:outlineLvl w:val="0"/>
        <w:rPr>
          <w:snapToGrid/>
          <w:color w:val="auto"/>
          <w:spacing w:val="2"/>
          <w:szCs w:val="32"/>
          <w:lang w:val="uk-UA"/>
        </w:rPr>
      </w:pPr>
      <w:r w:rsidRPr="008E5FFD">
        <w:rPr>
          <w:snapToGrid/>
          <w:color w:val="auto"/>
          <w:spacing w:val="2"/>
          <w:szCs w:val="32"/>
          <w:lang w:val="uk-UA"/>
        </w:rPr>
        <w:t>«</w:t>
      </w:r>
      <w:r w:rsidR="00BE3963">
        <w:rPr>
          <w:snapToGrid/>
          <w:color w:val="auto"/>
          <w:spacing w:val="2"/>
          <w:szCs w:val="32"/>
          <w:u w:val="single"/>
          <w:lang w:val="en-US"/>
        </w:rPr>
        <w:t>Creative</w:t>
      </w:r>
      <w:r w:rsidR="00BE3963" w:rsidRPr="000C577C">
        <w:rPr>
          <w:snapToGrid/>
          <w:color w:val="auto"/>
          <w:spacing w:val="2"/>
          <w:szCs w:val="32"/>
          <w:u w:val="single"/>
        </w:rPr>
        <w:t xml:space="preserve"> </w:t>
      </w:r>
      <w:r w:rsidR="00BE3963">
        <w:rPr>
          <w:snapToGrid/>
          <w:color w:val="auto"/>
          <w:spacing w:val="2"/>
          <w:szCs w:val="32"/>
          <w:u w:val="single"/>
          <w:lang w:val="en-US"/>
        </w:rPr>
        <w:t>Mind</w:t>
      </w:r>
      <w:r w:rsidRPr="008E5FFD">
        <w:rPr>
          <w:snapToGrid/>
          <w:color w:val="auto"/>
          <w:spacing w:val="2"/>
          <w:szCs w:val="32"/>
          <w:lang w:val="uk-UA"/>
        </w:rPr>
        <w:t>»</w:t>
      </w:r>
    </w:p>
    <w:p w:rsidR="004E09C1" w:rsidRPr="000C577C" w:rsidRDefault="00D70EF5" w:rsidP="000C577C">
      <w:pPr>
        <w:pStyle w:val="10"/>
        <w:spacing w:line="360" w:lineRule="auto"/>
        <w:jc w:val="center"/>
        <w:rPr>
          <w:b/>
          <w:spacing w:val="2"/>
          <w:sz w:val="32"/>
          <w:szCs w:val="32"/>
          <w:lang w:val="uk-UA"/>
        </w:rPr>
      </w:pPr>
      <w:r>
        <w:rPr>
          <w:b/>
          <w:spacing w:val="2"/>
          <w:sz w:val="32"/>
          <w:szCs w:val="32"/>
          <w:lang w:val="uk-UA"/>
        </w:rPr>
        <w:t xml:space="preserve">Міжнародного </w:t>
      </w:r>
      <w:r w:rsidR="004E09C1" w:rsidRPr="008E5FFD">
        <w:rPr>
          <w:b/>
          <w:spacing w:val="2"/>
          <w:sz w:val="32"/>
          <w:szCs w:val="32"/>
          <w:lang w:val="uk-UA"/>
        </w:rPr>
        <w:t>Благодійного фонду «</w:t>
      </w:r>
      <w:proofErr w:type="spellStart"/>
      <w:r w:rsidR="00BE3963">
        <w:rPr>
          <w:b/>
          <w:spacing w:val="2"/>
          <w:sz w:val="32"/>
          <w:szCs w:val="32"/>
        </w:rPr>
        <w:t>Костянтина</w:t>
      </w:r>
      <w:proofErr w:type="spellEnd"/>
      <w:r w:rsidR="00BE3963">
        <w:rPr>
          <w:b/>
          <w:spacing w:val="2"/>
          <w:sz w:val="32"/>
          <w:szCs w:val="32"/>
        </w:rPr>
        <w:t xml:space="preserve"> </w:t>
      </w:r>
      <w:proofErr w:type="spellStart"/>
      <w:r w:rsidR="00BE3963">
        <w:rPr>
          <w:b/>
          <w:spacing w:val="2"/>
          <w:sz w:val="32"/>
          <w:szCs w:val="32"/>
        </w:rPr>
        <w:t>Кондакова</w:t>
      </w:r>
      <w:proofErr w:type="spellEnd"/>
      <w:r w:rsidR="004E09C1" w:rsidRPr="008E5FFD">
        <w:rPr>
          <w:b/>
          <w:spacing w:val="2"/>
          <w:sz w:val="32"/>
          <w:szCs w:val="32"/>
          <w:lang w:val="uk-UA"/>
        </w:rPr>
        <w:t>»</w:t>
      </w:r>
    </w:p>
    <w:p w:rsidR="00851CBA" w:rsidRPr="00BD304D" w:rsidRDefault="00851CBA" w:rsidP="00851CBA">
      <w:pPr>
        <w:pStyle w:val="10"/>
        <w:jc w:val="center"/>
        <w:rPr>
          <w:b/>
          <w:spacing w:val="2"/>
          <w:szCs w:val="24"/>
          <w:lang w:val="uk-UA"/>
        </w:rPr>
      </w:pPr>
    </w:p>
    <w:p w:rsidR="00601D57" w:rsidRPr="00BD304D" w:rsidRDefault="00601D57">
      <w:pPr>
        <w:pStyle w:val="10"/>
        <w:jc w:val="center"/>
        <w:rPr>
          <w:b/>
          <w:szCs w:val="24"/>
          <w:lang w:val="uk-UA"/>
        </w:rPr>
      </w:pPr>
    </w:p>
    <w:p w:rsidR="00601D57" w:rsidRPr="00BD304D" w:rsidRDefault="00601D57">
      <w:pPr>
        <w:pStyle w:val="10"/>
        <w:jc w:val="center"/>
        <w:rPr>
          <w:b/>
          <w:color w:val="000000"/>
          <w:szCs w:val="24"/>
          <w:lang w:val="uk-UA"/>
        </w:rPr>
      </w:pPr>
    </w:p>
    <w:p w:rsidR="00601D57" w:rsidRPr="00BD304D" w:rsidRDefault="00601D57">
      <w:pPr>
        <w:pStyle w:val="10"/>
        <w:jc w:val="center"/>
        <w:rPr>
          <w:b/>
          <w:color w:val="000000"/>
          <w:szCs w:val="24"/>
          <w:lang w:val="uk-UA"/>
        </w:rPr>
      </w:pPr>
    </w:p>
    <w:p w:rsidR="00601D57" w:rsidRPr="00BD304D" w:rsidRDefault="00601D57">
      <w:pPr>
        <w:pStyle w:val="10"/>
        <w:jc w:val="center"/>
        <w:rPr>
          <w:b/>
          <w:color w:val="000000"/>
          <w:szCs w:val="24"/>
          <w:lang w:val="uk-UA"/>
        </w:rPr>
      </w:pPr>
    </w:p>
    <w:p w:rsidR="00601D57" w:rsidRPr="00BD304D" w:rsidRDefault="00601D57">
      <w:pPr>
        <w:pStyle w:val="10"/>
        <w:jc w:val="center"/>
        <w:rPr>
          <w:b/>
          <w:color w:val="000000"/>
          <w:szCs w:val="24"/>
          <w:lang w:val="uk-UA"/>
        </w:rPr>
      </w:pPr>
    </w:p>
    <w:p w:rsidR="00601D57" w:rsidRPr="00BD304D" w:rsidRDefault="00601D57" w:rsidP="00982B5A">
      <w:pPr>
        <w:pStyle w:val="10"/>
        <w:jc w:val="center"/>
        <w:rPr>
          <w:b/>
          <w:color w:val="000000"/>
          <w:szCs w:val="24"/>
          <w:lang w:val="uk-UA"/>
        </w:rPr>
      </w:pPr>
    </w:p>
    <w:p w:rsidR="00601D57" w:rsidRPr="00BD304D" w:rsidRDefault="00601D57">
      <w:pPr>
        <w:pStyle w:val="10"/>
        <w:jc w:val="center"/>
        <w:rPr>
          <w:b/>
          <w:color w:val="000000"/>
          <w:szCs w:val="24"/>
          <w:lang w:val="uk-UA"/>
        </w:rPr>
      </w:pPr>
    </w:p>
    <w:p w:rsidR="00601D57" w:rsidRPr="00BD304D" w:rsidRDefault="00601D57">
      <w:pPr>
        <w:pStyle w:val="10"/>
        <w:jc w:val="center"/>
        <w:rPr>
          <w:b/>
          <w:color w:val="000000"/>
          <w:szCs w:val="24"/>
          <w:lang w:val="uk-UA"/>
        </w:rPr>
      </w:pPr>
    </w:p>
    <w:p w:rsidR="00601D57" w:rsidRPr="00BD304D" w:rsidRDefault="00601D57">
      <w:pPr>
        <w:pStyle w:val="10"/>
        <w:jc w:val="center"/>
        <w:rPr>
          <w:b/>
          <w:color w:val="000000"/>
          <w:szCs w:val="24"/>
          <w:lang w:val="uk-UA"/>
        </w:rPr>
      </w:pPr>
    </w:p>
    <w:p w:rsidR="00601D57" w:rsidRPr="00BD304D" w:rsidRDefault="00601D57">
      <w:pPr>
        <w:pStyle w:val="10"/>
        <w:jc w:val="center"/>
        <w:rPr>
          <w:b/>
          <w:color w:val="000000"/>
          <w:szCs w:val="24"/>
          <w:lang w:val="uk-UA"/>
        </w:rPr>
      </w:pPr>
    </w:p>
    <w:p w:rsidR="00601D57" w:rsidRPr="00BD304D" w:rsidRDefault="00601D57">
      <w:pPr>
        <w:pStyle w:val="10"/>
        <w:jc w:val="center"/>
        <w:rPr>
          <w:b/>
          <w:color w:val="000000"/>
          <w:szCs w:val="24"/>
          <w:lang w:val="uk-UA"/>
        </w:rPr>
      </w:pPr>
    </w:p>
    <w:p w:rsidR="00601D57" w:rsidRPr="00BD304D" w:rsidRDefault="00601D57">
      <w:pPr>
        <w:pStyle w:val="10"/>
        <w:jc w:val="center"/>
        <w:rPr>
          <w:b/>
          <w:color w:val="000000"/>
          <w:szCs w:val="24"/>
          <w:lang w:val="uk-UA"/>
        </w:rPr>
      </w:pPr>
    </w:p>
    <w:p w:rsidR="00601D57" w:rsidRPr="00BD304D" w:rsidRDefault="00601D57">
      <w:pPr>
        <w:pStyle w:val="10"/>
        <w:jc w:val="center"/>
        <w:rPr>
          <w:b/>
          <w:color w:val="000000"/>
          <w:szCs w:val="24"/>
          <w:lang w:val="uk-UA"/>
        </w:rPr>
      </w:pPr>
    </w:p>
    <w:p w:rsidR="00601D57" w:rsidRPr="00BD304D" w:rsidRDefault="00601D57">
      <w:pPr>
        <w:pStyle w:val="10"/>
        <w:jc w:val="center"/>
        <w:rPr>
          <w:b/>
          <w:color w:val="000000"/>
          <w:szCs w:val="24"/>
          <w:lang w:val="uk-UA"/>
        </w:rPr>
      </w:pPr>
    </w:p>
    <w:p w:rsidR="00601D57" w:rsidRPr="00BD304D" w:rsidRDefault="00601D57">
      <w:pPr>
        <w:pStyle w:val="10"/>
        <w:jc w:val="center"/>
        <w:rPr>
          <w:b/>
          <w:color w:val="000000"/>
          <w:szCs w:val="24"/>
          <w:lang w:val="uk-UA"/>
        </w:rPr>
      </w:pPr>
    </w:p>
    <w:p w:rsidR="00601D57" w:rsidRPr="00BD304D" w:rsidRDefault="00601D57">
      <w:pPr>
        <w:pStyle w:val="10"/>
        <w:jc w:val="center"/>
        <w:rPr>
          <w:b/>
          <w:color w:val="000000"/>
          <w:szCs w:val="24"/>
          <w:lang w:val="uk-UA"/>
        </w:rPr>
      </w:pPr>
    </w:p>
    <w:p w:rsidR="00601D57" w:rsidRPr="00BD304D" w:rsidRDefault="00601D57">
      <w:pPr>
        <w:pStyle w:val="10"/>
        <w:jc w:val="center"/>
        <w:rPr>
          <w:b/>
          <w:color w:val="000000"/>
          <w:szCs w:val="24"/>
          <w:lang w:val="uk-UA"/>
        </w:rPr>
      </w:pPr>
    </w:p>
    <w:p w:rsidR="00601D57" w:rsidRPr="00BD304D" w:rsidRDefault="00601D57">
      <w:pPr>
        <w:pStyle w:val="10"/>
        <w:jc w:val="center"/>
        <w:rPr>
          <w:b/>
          <w:color w:val="000000"/>
          <w:szCs w:val="24"/>
          <w:lang w:val="uk-UA"/>
        </w:rPr>
      </w:pPr>
    </w:p>
    <w:p w:rsidR="00601D57" w:rsidRPr="00BD304D" w:rsidRDefault="00601D57">
      <w:pPr>
        <w:pStyle w:val="10"/>
        <w:jc w:val="center"/>
        <w:rPr>
          <w:b/>
          <w:color w:val="000000"/>
          <w:szCs w:val="24"/>
          <w:lang w:val="uk-UA"/>
        </w:rPr>
      </w:pPr>
    </w:p>
    <w:p w:rsidR="00601D57" w:rsidRPr="00BD304D" w:rsidRDefault="00601D57">
      <w:pPr>
        <w:pStyle w:val="10"/>
        <w:jc w:val="center"/>
        <w:rPr>
          <w:b/>
          <w:color w:val="000000"/>
          <w:szCs w:val="24"/>
          <w:lang w:val="uk-UA"/>
        </w:rPr>
      </w:pPr>
    </w:p>
    <w:p w:rsidR="00601D57" w:rsidRPr="00BD304D" w:rsidRDefault="00601D57">
      <w:pPr>
        <w:pStyle w:val="10"/>
        <w:jc w:val="center"/>
        <w:rPr>
          <w:b/>
          <w:color w:val="000000"/>
          <w:szCs w:val="24"/>
          <w:lang w:val="uk-UA"/>
        </w:rPr>
      </w:pPr>
    </w:p>
    <w:p w:rsidR="00601D57" w:rsidRPr="00BD304D" w:rsidRDefault="00601D57">
      <w:pPr>
        <w:pStyle w:val="10"/>
        <w:jc w:val="center"/>
        <w:rPr>
          <w:b/>
          <w:color w:val="000000"/>
          <w:szCs w:val="24"/>
          <w:lang w:val="uk-UA"/>
        </w:rPr>
      </w:pPr>
    </w:p>
    <w:p w:rsidR="00601D57" w:rsidRPr="000C577C" w:rsidRDefault="00601D57">
      <w:pPr>
        <w:pStyle w:val="10"/>
        <w:jc w:val="center"/>
        <w:rPr>
          <w:b/>
          <w:color w:val="000000"/>
          <w:szCs w:val="24"/>
        </w:rPr>
      </w:pPr>
    </w:p>
    <w:p w:rsidR="00136224" w:rsidRPr="000C577C" w:rsidRDefault="00136224">
      <w:pPr>
        <w:pStyle w:val="10"/>
        <w:jc w:val="center"/>
        <w:rPr>
          <w:b/>
          <w:color w:val="000000"/>
          <w:szCs w:val="24"/>
        </w:rPr>
      </w:pPr>
    </w:p>
    <w:p w:rsidR="00136224" w:rsidRPr="000C577C" w:rsidRDefault="00136224" w:rsidP="00837BEA">
      <w:pPr>
        <w:pStyle w:val="10"/>
        <w:rPr>
          <w:b/>
          <w:color w:val="000000"/>
          <w:szCs w:val="24"/>
        </w:rPr>
      </w:pPr>
    </w:p>
    <w:p w:rsidR="00601D57" w:rsidRPr="000C577C" w:rsidRDefault="00601D57" w:rsidP="00837BEA">
      <w:pPr>
        <w:pStyle w:val="10"/>
        <w:rPr>
          <w:b/>
          <w:color w:val="000000"/>
          <w:szCs w:val="24"/>
        </w:rPr>
      </w:pPr>
    </w:p>
    <w:p w:rsidR="00601D57" w:rsidRPr="001D3E69" w:rsidRDefault="00601D57" w:rsidP="00311BB7">
      <w:pPr>
        <w:pStyle w:val="10"/>
        <w:numPr>
          <w:ilvl w:val="0"/>
          <w:numId w:val="1"/>
        </w:numPr>
        <w:tabs>
          <w:tab w:val="clear" w:pos="644"/>
          <w:tab w:val="num" w:pos="567"/>
        </w:tabs>
        <w:ind w:hanging="644"/>
        <w:jc w:val="both"/>
        <w:rPr>
          <w:b/>
          <w:color w:val="000000"/>
          <w:sz w:val="28"/>
          <w:szCs w:val="28"/>
          <w:lang w:val="uk-UA"/>
        </w:rPr>
      </w:pPr>
      <w:r w:rsidRPr="001D3E69">
        <w:rPr>
          <w:b/>
          <w:color w:val="000000"/>
          <w:sz w:val="28"/>
          <w:szCs w:val="28"/>
          <w:lang w:val="uk-UA"/>
        </w:rPr>
        <w:lastRenderedPageBreak/>
        <w:t>Загальні положення</w:t>
      </w:r>
      <w:r w:rsidR="007D3B4D" w:rsidRPr="001D3E69">
        <w:rPr>
          <w:b/>
          <w:color w:val="000000"/>
          <w:sz w:val="28"/>
          <w:szCs w:val="28"/>
          <w:lang w:val="uk-UA"/>
        </w:rPr>
        <w:t>.</w:t>
      </w:r>
    </w:p>
    <w:p w:rsidR="002D3E69" w:rsidRPr="00BD304D" w:rsidRDefault="002B098D" w:rsidP="001D1D25">
      <w:pPr>
        <w:pStyle w:val="10"/>
        <w:jc w:val="both"/>
        <w:rPr>
          <w:color w:val="000000"/>
          <w:szCs w:val="24"/>
          <w:lang w:val="uk-UA"/>
        </w:rPr>
      </w:pPr>
      <w:r w:rsidRPr="00BD304D">
        <w:rPr>
          <w:color w:val="000000"/>
          <w:szCs w:val="24"/>
          <w:lang w:val="uk-UA"/>
        </w:rPr>
        <w:t xml:space="preserve">Це </w:t>
      </w:r>
      <w:r w:rsidR="001D1D25" w:rsidRPr="00BD304D">
        <w:rPr>
          <w:color w:val="000000"/>
          <w:szCs w:val="24"/>
          <w:lang w:val="uk-UA"/>
        </w:rPr>
        <w:t>«</w:t>
      </w:r>
      <w:r w:rsidRPr="00BD304D">
        <w:rPr>
          <w:color w:val="000000"/>
          <w:szCs w:val="24"/>
          <w:lang w:val="uk-UA"/>
        </w:rPr>
        <w:t>Положення</w:t>
      </w:r>
      <w:r w:rsidR="002D3E69" w:rsidRPr="00BD304D">
        <w:rPr>
          <w:color w:val="000000"/>
          <w:szCs w:val="24"/>
          <w:lang w:val="uk-UA"/>
        </w:rPr>
        <w:t xml:space="preserve"> про порядок надання благ</w:t>
      </w:r>
      <w:r w:rsidR="000C577C">
        <w:rPr>
          <w:color w:val="000000"/>
          <w:szCs w:val="24"/>
          <w:lang w:val="uk-UA"/>
        </w:rPr>
        <w:t xml:space="preserve">одійної допомоги в рамках </w:t>
      </w:r>
      <w:r w:rsidR="002D3E69" w:rsidRPr="00BD304D">
        <w:rPr>
          <w:color w:val="000000"/>
          <w:szCs w:val="24"/>
          <w:lang w:val="uk-UA"/>
        </w:rPr>
        <w:t xml:space="preserve">проекту </w:t>
      </w:r>
      <w:r w:rsidR="000C577C">
        <w:rPr>
          <w:color w:val="000000"/>
          <w:szCs w:val="24"/>
          <w:lang w:val="uk-UA"/>
        </w:rPr>
        <w:t xml:space="preserve">на грант </w:t>
      </w:r>
      <w:r w:rsidR="002D3E69" w:rsidRPr="00BD304D">
        <w:rPr>
          <w:color w:val="000000"/>
          <w:szCs w:val="24"/>
          <w:lang w:val="uk-UA"/>
        </w:rPr>
        <w:t>«</w:t>
      </w:r>
      <w:r w:rsidR="00BE3963">
        <w:rPr>
          <w:color w:val="000000"/>
          <w:szCs w:val="24"/>
          <w:lang w:val="en-US"/>
        </w:rPr>
        <w:t>Creative</w:t>
      </w:r>
      <w:r w:rsidR="00BE3963" w:rsidRPr="004F78F1">
        <w:rPr>
          <w:color w:val="000000"/>
          <w:szCs w:val="24"/>
          <w:lang w:val="uk-UA"/>
        </w:rPr>
        <w:t xml:space="preserve"> </w:t>
      </w:r>
      <w:r w:rsidR="00BE3963">
        <w:rPr>
          <w:color w:val="000000"/>
          <w:szCs w:val="24"/>
          <w:lang w:val="en-US"/>
        </w:rPr>
        <w:t>Mind</w:t>
      </w:r>
      <w:r w:rsidR="002D3E69" w:rsidRPr="00BD304D">
        <w:rPr>
          <w:color w:val="000000"/>
          <w:szCs w:val="24"/>
          <w:lang w:val="uk-UA"/>
        </w:rPr>
        <w:t xml:space="preserve">» </w:t>
      </w:r>
      <w:r w:rsidR="00647716">
        <w:rPr>
          <w:color w:val="000000"/>
          <w:szCs w:val="24"/>
          <w:lang w:val="uk-UA"/>
        </w:rPr>
        <w:t xml:space="preserve">Міжнародного </w:t>
      </w:r>
      <w:r w:rsidR="002D3E69" w:rsidRPr="00BD304D">
        <w:rPr>
          <w:color w:val="000000"/>
          <w:szCs w:val="24"/>
          <w:lang w:val="uk-UA"/>
        </w:rPr>
        <w:t>Благодійного фонду «</w:t>
      </w:r>
      <w:r w:rsidR="00BE3963">
        <w:rPr>
          <w:color w:val="000000"/>
          <w:szCs w:val="24"/>
          <w:lang w:val="uk-UA"/>
        </w:rPr>
        <w:t xml:space="preserve">Костянтина </w:t>
      </w:r>
      <w:proofErr w:type="spellStart"/>
      <w:r w:rsidR="00BE3963">
        <w:rPr>
          <w:color w:val="000000"/>
          <w:szCs w:val="24"/>
          <w:lang w:val="uk-UA"/>
        </w:rPr>
        <w:t>Кондакова</w:t>
      </w:r>
      <w:proofErr w:type="spellEnd"/>
      <w:r w:rsidR="002D3E69" w:rsidRPr="00BD304D">
        <w:rPr>
          <w:color w:val="000000"/>
          <w:szCs w:val="24"/>
          <w:lang w:val="uk-UA"/>
        </w:rPr>
        <w:t>»</w:t>
      </w:r>
      <w:r w:rsidR="001D1D25" w:rsidRPr="00BD304D">
        <w:rPr>
          <w:color w:val="000000"/>
          <w:szCs w:val="24"/>
          <w:lang w:val="uk-UA"/>
        </w:rPr>
        <w:t xml:space="preserve"> (далі в тексті – «Положення») </w:t>
      </w:r>
      <w:r w:rsidR="008764EF" w:rsidRPr="00BD304D">
        <w:rPr>
          <w:color w:val="000000"/>
          <w:szCs w:val="24"/>
          <w:lang w:val="uk-UA"/>
        </w:rPr>
        <w:t xml:space="preserve">прийняте з метою </w:t>
      </w:r>
      <w:r w:rsidRPr="00BD304D">
        <w:rPr>
          <w:color w:val="000000"/>
          <w:szCs w:val="24"/>
          <w:lang w:val="uk-UA"/>
        </w:rPr>
        <w:t>визнач</w:t>
      </w:r>
      <w:r w:rsidR="008764EF" w:rsidRPr="00BD304D">
        <w:rPr>
          <w:color w:val="000000"/>
          <w:szCs w:val="24"/>
          <w:lang w:val="uk-UA"/>
        </w:rPr>
        <w:t>ення</w:t>
      </w:r>
      <w:r w:rsidRPr="00BD304D">
        <w:rPr>
          <w:color w:val="000000"/>
          <w:szCs w:val="24"/>
          <w:lang w:val="uk-UA"/>
        </w:rPr>
        <w:t xml:space="preserve"> поряд</w:t>
      </w:r>
      <w:r w:rsidR="008764EF" w:rsidRPr="00BD304D">
        <w:rPr>
          <w:color w:val="000000"/>
          <w:szCs w:val="24"/>
          <w:lang w:val="uk-UA"/>
        </w:rPr>
        <w:t>ку</w:t>
      </w:r>
      <w:r w:rsidRPr="00BD304D">
        <w:rPr>
          <w:color w:val="000000"/>
          <w:szCs w:val="24"/>
          <w:lang w:val="uk-UA"/>
        </w:rPr>
        <w:t xml:space="preserve"> надання </w:t>
      </w:r>
      <w:r w:rsidR="004C67E6" w:rsidRPr="00BD304D">
        <w:rPr>
          <w:color w:val="000000"/>
          <w:szCs w:val="24"/>
          <w:lang w:val="uk-UA"/>
        </w:rPr>
        <w:t>б</w:t>
      </w:r>
      <w:r w:rsidR="001329FA" w:rsidRPr="00BD304D">
        <w:rPr>
          <w:color w:val="000000"/>
          <w:szCs w:val="24"/>
          <w:lang w:val="uk-UA"/>
        </w:rPr>
        <w:t>лагодійн</w:t>
      </w:r>
      <w:r w:rsidR="004C67E6" w:rsidRPr="00BD304D">
        <w:rPr>
          <w:color w:val="000000"/>
          <w:szCs w:val="24"/>
          <w:lang w:val="uk-UA"/>
        </w:rPr>
        <w:t>ої</w:t>
      </w:r>
      <w:r w:rsidR="001329FA" w:rsidRPr="00BD304D">
        <w:rPr>
          <w:color w:val="000000"/>
          <w:szCs w:val="24"/>
          <w:lang w:val="uk-UA"/>
        </w:rPr>
        <w:t xml:space="preserve"> допомог</w:t>
      </w:r>
      <w:r w:rsidR="004C67E6" w:rsidRPr="00BD304D">
        <w:rPr>
          <w:color w:val="000000"/>
          <w:szCs w:val="24"/>
          <w:lang w:val="uk-UA"/>
        </w:rPr>
        <w:t>и</w:t>
      </w:r>
      <w:r w:rsidR="001329FA" w:rsidRPr="00BD304D">
        <w:rPr>
          <w:color w:val="000000"/>
          <w:szCs w:val="24"/>
          <w:lang w:val="uk-UA"/>
        </w:rPr>
        <w:t xml:space="preserve"> </w:t>
      </w:r>
      <w:r w:rsidR="001F5B85">
        <w:rPr>
          <w:color w:val="000000"/>
          <w:szCs w:val="24"/>
          <w:lang w:val="uk-UA"/>
        </w:rPr>
        <w:t xml:space="preserve">в рамках </w:t>
      </w:r>
      <w:r w:rsidRPr="00BD304D">
        <w:rPr>
          <w:color w:val="000000"/>
          <w:szCs w:val="24"/>
          <w:lang w:val="uk-UA"/>
        </w:rPr>
        <w:t xml:space="preserve">проекту </w:t>
      </w:r>
      <w:r w:rsidR="001F5B85">
        <w:rPr>
          <w:color w:val="000000"/>
          <w:szCs w:val="24"/>
          <w:lang w:val="uk-UA"/>
        </w:rPr>
        <w:t xml:space="preserve">на грант </w:t>
      </w:r>
      <w:r w:rsidRPr="00BD304D">
        <w:rPr>
          <w:color w:val="000000"/>
          <w:szCs w:val="24"/>
          <w:lang w:val="uk-UA"/>
        </w:rPr>
        <w:t>«</w:t>
      </w:r>
      <w:r w:rsidR="00BE3963">
        <w:rPr>
          <w:color w:val="000000"/>
          <w:szCs w:val="24"/>
          <w:lang w:val="en-US"/>
        </w:rPr>
        <w:t>Creative</w:t>
      </w:r>
      <w:r w:rsidR="00BE3963" w:rsidRPr="00957C66">
        <w:rPr>
          <w:color w:val="000000"/>
          <w:szCs w:val="24"/>
          <w:lang w:val="uk-UA"/>
        </w:rPr>
        <w:t xml:space="preserve"> </w:t>
      </w:r>
      <w:r w:rsidR="00BE3963">
        <w:rPr>
          <w:color w:val="000000"/>
          <w:szCs w:val="24"/>
          <w:lang w:val="en-US"/>
        </w:rPr>
        <w:t>Mind</w:t>
      </w:r>
      <w:r w:rsidR="001F5B85" w:rsidRPr="00BD304D">
        <w:rPr>
          <w:color w:val="000000"/>
          <w:szCs w:val="24"/>
          <w:lang w:val="uk-UA"/>
        </w:rPr>
        <w:t xml:space="preserve">» </w:t>
      </w:r>
      <w:r w:rsidR="00601D57" w:rsidRPr="00BD304D">
        <w:rPr>
          <w:color w:val="000000"/>
          <w:szCs w:val="24"/>
          <w:lang w:val="uk-UA"/>
        </w:rPr>
        <w:t xml:space="preserve"> </w:t>
      </w:r>
      <w:r w:rsidR="004C67E6" w:rsidRPr="00BD304D">
        <w:rPr>
          <w:color w:val="000000"/>
          <w:szCs w:val="24"/>
          <w:lang w:val="uk-UA"/>
        </w:rPr>
        <w:t>(програма</w:t>
      </w:r>
      <w:r w:rsidR="00F43BD0" w:rsidRPr="00BD304D">
        <w:rPr>
          <w:color w:val="000000"/>
          <w:szCs w:val="24"/>
          <w:lang w:val="uk-UA"/>
        </w:rPr>
        <w:t xml:space="preserve"> «</w:t>
      </w:r>
      <w:r w:rsidR="00BE3963">
        <w:rPr>
          <w:color w:val="000000"/>
          <w:szCs w:val="24"/>
          <w:lang w:val="uk-UA"/>
        </w:rPr>
        <w:t>Підвищення фінансової та культурної грамотності</w:t>
      </w:r>
      <w:r w:rsidR="00F43BD0" w:rsidRPr="00BD304D">
        <w:rPr>
          <w:color w:val="000000"/>
          <w:szCs w:val="24"/>
          <w:lang w:val="uk-UA"/>
        </w:rPr>
        <w:t>»</w:t>
      </w:r>
      <w:r w:rsidR="004C67E6" w:rsidRPr="00BD304D">
        <w:rPr>
          <w:color w:val="000000"/>
          <w:szCs w:val="24"/>
          <w:lang w:val="uk-UA"/>
        </w:rPr>
        <w:t>)</w:t>
      </w:r>
      <w:r w:rsidR="00F43BD0" w:rsidRPr="00BD304D">
        <w:rPr>
          <w:color w:val="000000"/>
          <w:szCs w:val="24"/>
          <w:lang w:val="uk-UA"/>
        </w:rPr>
        <w:t xml:space="preserve"> </w:t>
      </w:r>
      <w:r w:rsidR="004C67E6" w:rsidRPr="00BD304D">
        <w:rPr>
          <w:color w:val="000000"/>
          <w:szCs w:val="24"/>
          <w:lang w:val="uk-UA"/>
        </w:rPr>
        <w:t>Благодійного фонду</w:t>
      </w:r>
      <w:r w:rsidR="00F43BD0" w:rsidRPr="00BD304D">
        <w:rPr>
          <w:color w:val="000000"/>
          <w:szCs w:val="24"/>
          <w:lang w:val="uk-UA"/>
        </w:rPr>
        <w:t xml:space="preserve"> «</w:t>
      </w:r>
      <w:r w:rsidR="00BE3963">
        <w:rPr>
          <w:color w:val="000000"/>
          <w:szCs w:val="24"/>
          <w:lang w:val="uk-UA"/>
        </w:rPr>
        <w:t xml:space="preserve">Костянтина </w:t>
      </w:r>
      <w:proofErr w:type="spellStart"/>
      <w:r w:rsidR="00BE3963">
        <w:rPr>
          <w:color w:val="000000"/>
          <w:szCs w:val="24"/>
          <w:lang w:val="uk-UA"/>
        </w:rPr>
        <w:t>Кондакова</w:t>
      </w:r>
      <w:proofErr w:type="spellEnd"/>
      <w:r w:rsidR="00F43BD0" w:rsidRPr="00BD304D">
        <w:rPr>
          <w:color w:val="000000"/>
          <w:szCs w:val="24"/>
          <w:lang w:val="uk-UA"/>
        </w:rPr>
        <w:t xml:space="preserve">» </w:t>
      </w:r>
      <w:r w:rsidR="004363F6" w:rsidRPr="00BD304D">
        <w:rPr>
          <w:color w:val="000000"/>
          <w:szCs w:val="24"/>
          <w:lang w:val="uk-UA"/>
        </w:rPr>
        <w:t>(далі – Фонд)</w:t>
      </w:r>
      <w:r w:rsidR="00601D57" w:rsidRPr="00BD304D">
        <w:rPr>
          <w:color w:val="000000"/>
          <w:szCs w:val="24"/>
          <w:lang w:val="uk-UA"/>
        </w:rPr>
        <w:t xml:space="preserve">. </w:t>
      </w:r>
    </w:p>
    <w:p w:rsidR="00601D57" w:rsidRPr="00BD304D" w:rsidRDefault="002D3E69" w:rsidP="00527EDB">
      <w:pPr>
        <w:pStyle w:val="210"/>
        <w:numPr>
          <w:ilvl w:val="0"/>
          <w:numId w:val="17"/>
        </w:numPr>
        <w:tabs>
          <w:tab w:val="clear" w:pos="720"/>
          <w:tab w:val="num" w:pos="0"/>
          <w:tab w:val="left" w:pos="426"/>
        </w:tabs>
        <w:spacing w:before="0" w:after="0"/>
        <w:ind w:left="0" w:firstLine="0"/>
        <w:jc w:val="both"/>
        <w:rPr>
          <w:color w:val="000000"/>
          <w:sz w:val="24"/>
          <w:szCs w:val="24"/>
          <w:lang w:val="uk-UA"/>
        </w:rPr>
      </w:pPr>
      <w:r w:rsidRPr="00BD304D">
        <w:rPr>
          <w:color w:val="000000"/>
          <w:sz w:val="24"/>
          <w:szCs w:val="24"/>
          <w:lang w:val="uk-UA"/>
        </w:rPr>
        <w:t>Метою</w:t>
      </w:r>
      <w:r w:rsidR="008F0557" w:rsidRPr="00BD304D">
        <w:rPr>
          <w:color w:val="000000"/>
          <w:sz w:val="24"/>
          <w:szCs w:val="24"/>
          <w:lang w:val="uk-UA"/>
        </w:rPr>
        <w:t xml:space="preserve"> Фонду </w:t>
      </w:r>
      <w:r w:rsidRPr="00BD304D">
        <w:rPr>
          <w:color w:val="000000"/>
          <w:sz w:val="24"/>
          <w:szCs w:val="24"/>
          <w:lang w:val="uk-UA"/>
        </w:rPr>
        <w:t>є</w:t>
      </w:r>
      <w:r w:rsidR="008F0557" w:rsidRPr="00BD304D">
        <w:rPr>
          <w:color w:val="000000"/>
          <w:sz w:val="24"/>
          <w:szCs w:val="24"/>
          <w:lang w:val="uk-UA"/>
        </w:rPr>
        <w:t xml:space="preserve"> створенн</w:t>
      </w:r>
      <w:r w:rsidRPr="00BD304D">
        <w:rPr>
          <w:color w:val="000000"/>
          <w:sz w:val="24"/>
          <w:szCs w:val="24"/>
          <w:lang w:val="uk-UA"/>
        </w:rPr>
        <w:t>я</w:t>
      </w:r>
      <w:r w:rsidR="008F0557" w:rsidRPr="00BD304D">
        <w:rPr>
          <w:color w:val="000000"/>
          <w:sz w:val="24"/>
          <w:szCs w:val="24"/>
          <w:lang w:val="uk-UA"/>
        </w:rPr>
        <w:t xml:space="preserve"> фундаменту для успішного й стійкого розвитку українського суспільства, </w:t>
      </w:r>
      <w:r w:rsidRPr="00BD304D">
        <w:rPr>
          <w:color w:val="000000"/>
          <w:sz w:val="24"/>
          <w:szCs w:val="24"/>
          <w:lang w:val="uk-UA"/>
        </w:rPr>
        <w:t xml:space="preserve">завдяки </w:t>
      </w:r>
      <w:r w:rsidR="008F0557" w:rsidRPr="00BD304D">
        <w:rPr>
          <w:color w:val="000000"/>
          <w:sz w:val="24"/>
          <w:szCs w:val="24"/>
          <w:lang w:val="uk-UA"/>
        </w:rPr>
        <w:t>інвест</w:t>
      </w:r>
      <w:r w:rsidRPr="00BD304D">
        <w:rPr>
          <w:color w:val="000000"/>
          <w:sz w:val="24"/>
          <w:szCs w:val="24"/>
          <w:lang w:val="uk-UA"/>
        </w:rPr>
        <w:t>иціям</w:t>
      </w:r>
      <w:r w:rsidR="008F0557" w:rsidRPr="00BD304D">
        <w:rPr>
          <w:color w:val="000000"/>
          <w:sz w:val="24"/>
          <w:szCs w:val="24"/>
          <w:lang w:val="uk-UA"/>
        </w:rPr>
        <w:t>  в освіту майбутніх поколінь, здоров'я нації, розвиток української культури.</w:t>
      </w:r>
      <w:r w:rsidR="004363F6" w:rsidRPr="00BD304D">
        <w:rPr>
          <w:color w:val="000000"/>
          <w:sz w:val="24"/>
          <w:szCs w:val="24"/>
          <w:lang w:val="uk-UA"/>
        </w:rPr>
        <w:t xml:space="preserve"> </w:t>
      </w:r>
    </w:p>
    <w:p w:rsidR="00601D57" w:rsidRPr="00E7415E" w:rsidRDefault="00601D57" w:rsidP="004F78F1">
      <w:pPr>
        <w:pStyle w:val="210"/>
        <w:numPr>
          <w:ilvl w:val="0"/>
          <w:numId w:val="17"/>
        </w:numPr>
        <w:tabs>
          <w:tab w:val="num" w:pos="0"/>
          <w:tab w:val="left" w:pos="426"/>
        </w:tabs>
        <w:spacing w:before="0" w:after="0"/>
        <w:ind w:left="0" w:firstLine="0"/>
        <w:jc w:val="both"/>
        <w:rPr>
          <w:color w:val="000000"/>
          <w:sz w:val="24"/>
          <w:szCs w:val="24"/>
          <w:lang w:val="uk-UA"/>
        </w:rPr>
      </w:pPr>
      <w:r w:rsidRPr="00E7415E">
        <w:rPr>
          <w:color w:val="000000"/>
          <w:spacing w:val="2"/>
          <w:sz w:val="24"/>
          <w:szCs w:val="24"/>
          <w:lang w:val="uk-UA"/>
        </w:rPr>
        <w:t>Положення</w:t>
      </w:r>
      <w:r w:rsidRPr="00394765">
        <w:rPr>
          <w:color w:val="000000"/>
          <w:sz w:val="24"/>
          <w:szCs w:val="24"/>
          <w:lang w:val="uk-UA"/>
        </w:rPr>
        <w:t xml:space="preserve"> визначає організаційно-фінансові основи </w:t>
      </w:r>
      <w:r w:rsidR="002B3FD1" w:rsidRPr="00394765">
        <w:rPr>
          <w:color w:val="000000"/>
          <w:sz w:val="24"/>
          <w:szCs w:val="24"/>
          <w:lang w:val="uk-UA"/>
        </w:rPr>
        <w:t>процесу надання Фондом благодійної допомоги</w:t>
      </w:r>
      <w:r w:rsidRPr="00D446CD">
        <w:rPr>
          <w:color w:val="000000"/>
          <w:sz w:val="24"/>
          <w:szCs w:val="24"/>
          <w:lang w:val="uk-UA"/>
        </w:rPr>
        <w:t xml:space="preserve"> для українських недержавних </w:t>
      </w:r>
      <w:r w:rsidR="00ED397D" w:rsidRPr="00D446CD">
        <w:rPr>
          <w:color w:val="000000"/>
          <w:sz w:val="24"/>
          <w:szCs w:val="24"/>
          <w:lang w:val="uk-UA"/>
        </w:rPr>
        <w:t>і</w:t>
      </w:r>
      <w:r w:rsidRPr="00D446CD">
        <w:rPr>
          <w:color w:val="000000"/>
          <w:sz w:val="24"/>
          <w:szCs w:val="24"/>
          <w:lang w:val="uk-UA"/>
        </w:rPr>
        <w:t xml:space="preserve"> державних неприбуткових організацій</w:t>
      </w:r>
      <w:r w:rsidR="00F43BD0" w:rsidRPr="00683061">
        <w:rPr>
          <w:color w:val="000000"/>
          <w:sz w:val="24"/>
          <w:szCs w:val="24"/>
          <w:lang w:val="uk-UA"/>
        </w:rPr>
        <w:t>,</w:t>
      </w:r>
      <w:r w:rsidR="00D656D6" w:rsidRPr="00683061">
        <w:rPr>
          <w:color w:val="000000"/>
          <w:sz w:val="24"/>
          <w:szCs w:val="24"/>
          <w:lang w:val="uk-UA"/>
        </w:rPr>
        <w:t xml:space="preserve"> </w:t>
      </w:r>
      <w:r w:rsidR="00F43BD0" w:rsidRPr="003C484C">
        <w:rPr>
          <w:color w:val="000000"/>
          <w:sz w:val="24"/>
          <w:szCs w:val="24"/>
          <w:lang w:val="uk-UA"/>
        </w:rPr>
        <w:t xml:space="preserve">а також </w:t>
      </w:r>
      <w:r w:rsidR="002B3FD1" w:rsidRPr="003C484C">
        <w:rPr>
          <w:color w:val="000000"/>
          <w:sz w:val="24"/>
          <w:szCs w:val="24"/>
          <w:lang w:val="uk-UA"/>
        </w:rPr>
        <w:t>фізичних осіб – набувачів благодійної допомоги</w:t>
      </w:r>
      <w:r w:rsidR="005858F1" w:rsidRPr="003107D1">
        <w:rPr>
          <w:color w:val="000000"/>
          <w:sz w:val="24"/>
          <w:szCs w:val="24"/>
          <w:lang w:val="uk-UA"/>
        </w:rPr>
        <w:t xml:space="preserve"> (далі в тексті – </w:t>
      </w:r>
      <w:proofErr w:type="spellStart"/>
      <w:r w:rsidR="005858F1" w:rsidRPr="003107D1">
        <w:rPr>
          <w:color w:val="000000"/>
          <w:sz w:val="24"/>
          <w:szCs w:val="24"/>
          <w:lang w:val="uk-UA"/>
        </w:rPr>
        <w:t>Грантонабувачі</w:t>
      </w:r>
      <w:proofErr w:type="spellEnd"/>
      <w:r w:rsidR="005858F1" w:rsidRPr="003107D1">
        <w:rPr>
          <w:color w:val="000000"/>
          <w:sz w:val="24"/>
          <w:szCs w:val="24"/>
          <w:lang w:val="uk-UA"/>
        </w:rPr>
        <w:t>)</w:t>
      </w:r>
      <w:r w:rsidRPr="003107D1">
        <w:rPr>
          <w:color w:val="000000"/>
          <w:sz w:val="24"/>
          <w:szCs w:val="24"/>
          <w:lang w:val="uk-UA"/>
        </w:rPr>
        <w:t xml:space="preserve">. </w:t>
      </w:r>
      <w:r w:rsidR="002B3FD1" w:rsidRPr="003107D1">
        <w:rPr>
          <w:color w:val="000000"/>
          <w:sz w:val="24"/>
          <w:szCs w:val="24"/>
          <w:lang w:val="uk-UA"/>
        </w:rPr>
        <w:t>До таких фізичних осіб належать, зокрема,</w:t>
      </w:r>
      <w:r w:rsidR="00F43BD0" w:rsidRPr="003107D1">
        <w:rPr>
          <w:color w:val="000000"/>
          <w:sz w:val="24"/>
          <w:szCs w:val="24"/>
          <w:lang w:val="uk-UA"/>
        </w:rPr>
        <w:t xml:space="preserve"> </w:t>
      </w:r>
      <w:r w:rsidR="00394765">
        <w:rPr>
          <w:color w:val="000000"/>
          <w:sz w:val="24"/>
          <w:szCs w:val="24"/>
          <w:lang w:val="uk-UA"/>
        </w:rPr>
        <w:t>програмісти,</w:t>
      </w:r>
      <w:r w:rsidR="00D549EC">
        <w:rPr>
          <w:color w:val="000000"/>
          <w:sz w:val="24"/>
          <w:szCs w:val="24"/>
          <w:lang w:val="uk-UA"/>
        </w:rPr>
        <w:t xml:space="preserve"> </w:t>
      </w:r>
      <w:r w:rsidR="00394765">
        <w:rPr>
          <w:color w:val="000000"/>
          <w:sz w:val="24"/>
          <w:szCs w:val="24"/>
          <w:lang w:val="uk-UA"/>
        </w:rPr>
        <w:t>вчителі інформатики, студенти та ін.</w:t>
      </w:r>
    </w:p>
    <w:p w:rsidR="009C12EC" w:rsidRPr="001D3E69" w:rsidRDefault="00601D57" w:rsidP="00573CF1">
      <w:pPr>
        <w:pStyle w:val="10"/>
        <w:numPr>
          <w:ilvl w:val="0"/>
          <w:numId w:val="1"/>
        </w:numPr>
        <w:ind w:left="0" w:firstLine="0"/>
        <w:jc w:val="both"/>
        <w:rPr>
          <w:b/>
          <w:color w:val="000000"/>
          <w:sz w:val="28"/>
          <w:szCs w:val="28"/>
          <w:lang w:val="uk-UA"/>
        </w:rPr>
      </w:pPr>
      <w:r w:rsidRPr="001D3E69">
        <w:rPr>
          <w:b/>
          <w:color w:val="000000"/>
          <w:sz w:val="28"/>
          <w:szCs w:val="28"/>
          <w:lang w:val="uk-UA"/>
        </w:rPr>
        <w:t>Мет</w:t>
      </w:r>
      <w:r w:rsidR="007D3B4D" w:rsidRPr="001D3E69">
        <w:rPr>
          <w:b/>
          <w:color w:val="000000"/>
          <w:sz w:val="28"/>
          <w:szCs w:val="28"/>
          <w:lang w:val="uk-UA"/>
        </w:rPr>
        <w:t>а</w:t>
      </w:r>
      <w:r w:rsidR="00573CF1" w:rsidRPr="001D3E69">
        <w:rPr>
          <w:b/>
          <w:color w:val="000000"/>
          <w:sz w:val="28"/>
          <w:szCs w:val="28"/>
          <w:lang w:val="uk-UA"/>
        </w:rPr>
        <w:t xml:space="preserve"> і</w:t>
      </w:r>
      <w:r w:rsidR="009C12EC" w:rsidRPr="001D3E69">
        <w:rPr>
          <w:b/>
          <w:color w:val="000000"/>
          <w:sz w:val="28"/>
          <w:szCs w:val="28"/>
          <w:lang w:val="uk-UA"/>
        </w:rPr>
        <w:t xml:space="preserve"> завдання </w:t>
      </w:r>
      <w:r w:rsidR="009B1EE1" w:rsidRPr="001D3E69">
        <w:rPr>
          <w:b/>
          <w:color w:val="000000"/>
          <w:sz w:val="28"/>
          <w:szCs w:val="28"/>
          <w:lang w:val="uk-UA"/>
        </w:rPr>
        <w:t>заходів з надання благодійної допомоги</w:t>
      </w:r>
      <w:r w:rsidR="007D3B4D" w:rsidRPr="001D3E69">
        <w:rPr>
          <w:b/>
          <w:color w:val="000000"/>
          <w:sz w:val="28"/>
          <w:szCs w:val="28"/>
          <w:lang w:val="uk-UA"/>
        </w:rPr>
        <w:t>.</w:t>
      </w:r>
    </w:p>
    <w:p w:rsidR="00601D57" w:rsidRPr="00BD304D" w:rsidRDefault="000174A9" w:rsidP="00573CF1">
      <w:pPr>
        <w:pStyle w:val="10"/>
        <w:ind w:left="426" w:hanging="426"/>
        <w:jc w:val="both"/>
        <w:rPr>
          <w:color w:val="000000"/>
          <w:szCs w:val="24"/>
          <w:lang w:val="uk-UA"/>
        </w:rPr>
      </w:pPr>
      <w:r>
        <w:rPr>
          <w:color w:val="000000"/>
          <w:szCs w:val="24"/>
          <w:lang w:val="uk-UA"/>
        </w:rPr>
        <w:t>2.1.</w:t>
      </w:r>
      <w:r w:rsidRPr="000174A9">
        <w:rPr>
          <w:color w:val="000000"/>
          <w:szCs w:val="24"/>
          <w:lang w:val="uk-UA"/>
        </w:rPr>
        <w:t xml:space="preserve"> </w:t>
      </w:r>
      <w:r w:rsidR="009C12EC" w:rsidRPr="00BD304D">
        <w:rPr>
          <w:color w:val="000000"/>
          <w:szCs w:val="24"/>
          <w:lang w:val="uk-UA"/>
        </w:rPr>
        <w:t xml:space="preserve">Метою </w:t>
      </w:r>
      <w:r w:rsidR="009B1EE1" w:rsidRPr="00BD304D">
        <w:rPr>
          <w:color w:val="000000"/>
          <w:szCs w:val="24"/>
          <w:lang w:val="uk-UA"/>
        </w:rPr>
        <w:t xml:space="preserve">заходів з надання благодійної допомоги (далі в тексті – «заходи з надання благодійної допомоги» або «Заходи») </w:t>
      </w:r>
      <w:r w:rsidR="00601D57" w:rsidRPr="00BD304D">
        <w:rPr>
          <w:color w:val="000000"/>
          <w:szCs w:val="24"/>
          <w:lang w:val="uk-UA"/>
        </w:rPr>
        <w:t xml:space="preserve"> є </w:t>
      </w:r>
      <w:r w:rsidR="00394765">
        <w:rPr>
          <w:color w:val="000000"/>
          <w:szCs w:val="24"/>
          <w:lang w:val="uk-UA"/>
        </w:rPr>
        <w:t xml:space="preserve">створення ефективної платформи у підтримці програмістів, новаторів, сучасних інституцій, </w:t>
      </w:r>
      <w:r w:rsidR="00F43BD0" w:rsidRPr="00BD304D">
        <w:rPr>
          <w:color w:val="000000"/>
          <w:szCs w:val="24"/>
          <w:lang w:val="uk-UA"/>
        </w:rPr>
        <w:t xml:space="preserve"> </w:t>
      </w:r>
      <w:r w:rsidR="00601D57" w:rsidRPr="00BD304D">
        <w:rPr>
          <w:color w:val="000000"/>
          <w:szCs w:val="24"/>
          <w:lang w:val="uk-UA"/>
        </w:rPr>
        <w:t xml:space="preserve">шляхом підтримки </w:t>
      </w:r>
      <w:r w:rsidR="00F43BD0" w:rsidRPr="00BD304D">
        <w:rPr>
          <w:color w:val="000000"/>
          <w:szCs w:val="24"/>
          <w:lang w:val="uk-UA"/>
        </w:rPr>
        <w:t xml:space="preserve">незалежних творчих </w:t>
      </w:r>
      <w:r w:rsidR="00601D57" w:rsidRPr="00BD304D">
        <w:rPr>
          <w:color w:val="000000"/>
          <w:szCs w:val="24"/>
          <w:lang w:val="uk-UA"/>
        </w:rPr>
        <w:t>проектів</w:t>
      </w:r>
      <w:r w:rsidR="00440BA5">
        <w:rPr>
          <w:color w:val="000000"/>
          <w:szCs w:val="24"/>
          <w:lang w:val="uk-UA"/>
        </w:rPr>
        <w:t xml:space="preserve"> </w:t>
      </w:r>
      <w:r>
        <w:rPr>
          <w:color w:val="000000"/>
          <w:szCs w:val="24"/>
          <w:lang w:val="uk-UA"/>
        </w:rPr>
        <w:t>індивідуальних осіб</w:t>
      </w:r>
      <w:r w:rsidR="00394765">
        <w:rPr>
          <w:color w:val="000000"/>
          <w:szCs w:val="24"/>
          <w:lang w:val="uk-UA"/>
        </w:rPr>
        <w:t>.</w:t>
      </w:r>
    </w:p>
    <w:p w:rsidR="00601D57" w:rsidRPr="00BD304D" w:rsidRDefault="004C5720" w:rsidP="00573CF1">
      <w:pPr>
        <w:pStyle w:val="10"/>
        <w:ind w:left="426" w:hanging="426"/>
        <w:jc w:val="both"/>
        <w:rPr>
          <w:color w:val="000000"/>
          <w:szCs w:val="24"/>
          <w:lang w:val="uk-UA"/>
        </w:rPr>
      </w:pPr>
      <w:r w:rsidRPr="00BD304D">
        <w:rPr>
          <w:color w:val="000000"/>
          <w:szCs w:val="24"/>
          <w:lang w:val="uk-UA"/>
        </w:rPr>
        <w:t xml:space="preserve">2.2. </w:t>
      </w:r>
      <w:r w:rsidR="00601D57" w:rsidRPr="00BD304D">
        <w:rPr>
          <w:color w:val="000000"/>
          <w:szCs w:val="24"/>
          <w:lang w:val="uk-UA"/>
        </w:rPr>
        <w:t xml:space="preserve">Пріоритетними завданнями </w:t>
      </w:r>
      <w:r w:rsidR="00505FA3" w:rsidRPr="00BD304D">
        <w:rPr>
          <w:color w:val="000000"/>
          <w:szCs w:val="24"/>
          <w:lang w:val="uk-UA"/>
        </w:rPr>
        <w:t>Заходів</w:t>
      </w:r>
      <w:r w:rsidR="00601D57" w:rsidRPr="00BD304D">
        <w:rPr>
          <w:color w:val="000000"/>
          <w:szCs w:val="24"/>
          <w:lang w:val="uk-UA"/>
        </w:rPr>
        <w:t xml:space="preserve"> є:</w:t>
      </w:r>
    </w:p>
    <w:p w:rsidR="00440BA5" w:rsidRDefault="00D549EC" w:rsidP="00440BA5">
      <w:pPr>
        <w:pStyle w:val="10"/>
        <w:numPr>
          <w:ilvl w:val="0"/>
          <w:numId w:val="24"/>
        </w:numPr>
        <w:ind w:left="426" w:hanging="426"/>
        <w:jc w:val="both"/>
        <w:rPr>
          <w:color w:val="000000"/>
          <w:szCs w:val="24"/>
          <w:lang w:val="uk-UA"/>
        </w:rPr>
      </w:pPr>
      <w:r>
        <w:rPr>
          <w:color w:val="000000"/>
          <w:szCs w:val="24"/>
          <w:lang w:val="uk-UA"/>
        </w:rPr>
        <w:t>с</w:t>
      </w:r>
      <w:r w:rsidR="00F43BD0" w:rsidRPr="00BD304D">
        <w:rPr>
          <w:color w:val="000000"/>
          <w:szCs w:val="24"/>
          <w:lang w:val="uk-UA"/>
        </w:rPr>
        <w:t xml:space="preserve">творення </w:t>
      </w:r>
      <w:r w:rsidR="00D446CD" w:rsidRPr="00D251B6">
        <w:t>IT</w:t>
      </w:r>
      <w:r w:rsidR="00683061">
        <w:rPr>
          <w:color w:val="000000"/>
          <w:szCs w:val="24"/>
          <w:lang w:val="uk-UA"/>
        </w:rPr>
        <w:t>-</w:t>
      </w:r>
      <w:r w:rsidR="00F43BD0" w:rsidRPr="00BD304D">
        <w:rPr>
          <w:color w:val="000000"/>
          <w:szCs w:val="24"/>
          <w:lang w:val="uk-UA"/>
        </w:rPr>
        <w:t>продукту</w:t>
      </w:r>
      <w:r w:rsidR="00440BA5">
        <w:rPr>
          <w:color w:val="000000"/>
          <w:szCs w:val="24"/>
          <w:lang w:val="uk-UA"/>
        </w:rPr>
        <w:t xml:space="preserve">. </w:t>
      </w:r>
      <w:r w:rsidR="00683061" w:rsidRPr="00D251B6">
        <w:t>IT</w:t>
      </w:r>
      <w:proofErr w:type="spellStart"/>
      <w:r w:rsidR="00AE1CE5">
        <w:rPr>
          <w:color w:val="000000"/>
          <w:szCs w:val="24"/>
          <w:lang w:val="uk-UA"/>
        </w:rPr>
        <w:t>-продуктом</w:t>
      </w:r>
      <w:proofErr w:type="spellEnd"/>
      <w:r w:rsidR="00F43BD0" w:rsidRPr="00BD304D">
        <w:rPr>
          <w:color w:val="000000"/>
          <w:szCs w:val="24"/>
          <w:lang w:val="uk-UA"/>
        </w:rPr>
        <w:t xml:space="preserve"> вважається </w:t>
      </w:r>
      <w:r w:rsidR="00683061">
        <w:rPr>
          <w:color w:val="000000"/>
          <w:szCs w:val="24"/>
          <w:lang w:val="uk-UA"/>
        </w:rPr>
        <w:t>і</w:t>
      </w:r>
      <w:r w:rsidR="00683061" w:rsidRPr="00BD304D">
        <w:rPr>
          <w:color w:val="000000"/>
          <w:szCs w:val="24"/>
          <w:lang w:val="uk-UA"/>
        </w:rPr>
        <w:t xml:space="preserve"> </w:t>
      </w:r>
      <w:r w:rsidR="00683061">
        <w:rPr>
          <w:color w:val="000000"/>
          <w:szCs w:val="24"/>
          <w:lang w:val="uk-UA"/>
        </w:rPr>
        <w:t>комп</w:t>
      </w:r>
      <w:r w:rsidR="00683061" w:rsidRPr="004F78F1">
        <w:rPr>
          <w:color w:val="000000"/>
          <w:szCs w:val="24"/>
          <w:lang w:val="uk-UA"/>
        </w:rPr>
        <w:t>’ю</w:t>
      </w:r>
      <w:r w:rsidR="00683061">
        <w:rPr>
          <w:color w:val="000000"/>
          <w:szCs w:val="24"/>
          <w:lang w:val="uk-UA"/>
        </w:rPr>
        <w:t>терний витві</w:t>
      </w:r>
      <w:proofErr w:type="gramStart"/>
      <w:r w:rsidR="00683061">
        <w:rPr>
          <w:color w:val="000000"/>
          <w:szCs w:val="24"/>
          <w:lang w:val="uk-UA"/>
        </w:rPr>
        <w:t>р</w:t>
      </w:r>
      <w:proofErr w:type="gramEnd"/>
      <w:r w:rsidR="0027323F">
        <w:rPr>
          <w:color w:val="000000"/>
          <w:szCs w:val="24"/>
          <w:lang w:val="uk-UA"/>
        </w:rPr>
        <w:t xml:space="preserve">, і індивідуальний </w:t>
      </w:r>
      <w:r w:rsidR="00683061">
        <w:rPr>
          <w:color w:val="000000"/>
          <w:szCs w:val="24"/>
          <w:lang w:val="uk-UA"/>
        </w:rPr>
        <w:t>проект</w:t>
      </w:r>
      <w:r w:rsidR="00945168">
        <w:rPr>
          <w:color w:val="000000"/>
          <w:szCs w:val="24"/>
          <w:lang w:val="uk-UA"/>
        </w:rPr>
        <w:t>.</w:t>
      </w:r>
      <w:bookmarkStart w:id="0" w:name="_GoBack"/>
      <w:bookmarkEnd w:id="0"/>
    </w:p>
    <w:p w:rsidR="00F3595E" w:rsidRPr="00BD304D" w:rsidRDefault="00F3595E" w:rsidP="00573CF1">
      <w:pPr>
        <w:pStyle w:val="10"/>
        <w:ind w:left="426" w:hanging="426"/>
        <w:jc w:val="both"/>
        <w:rPr>
          <w:color w:val="000000"/>
          <w:szCs w:val="24"/>
          <w:lang w:val="uk-UA"/>
        </w:rPr>
      </w:pPr>
      <w:r w:rsidRPr="00BD304D">
        <w:rPr>
          <w:color w:val="000000"/>
          <w:szCs w:val="24"/>
          <w:lang w:val="uk-UA"/>
        </w:rPr>
        <w:t xml:space="preserve">2.3. Додатковими завданнями </w:t>
      </w:r>
      <w:r w:rsidR="007F61F8" w:rsidRPr="00BD304D">
        <w:rPr>
          <w:color w:val="000000"/>
          <w:szCs w:val="24"/>
          <w:lang w:val="uk-UA"/>
        </w:rPr>
        <w:t>Заходів</w:t>
      </w:r>
      <w:r w:rsidRPr="00BD304D">
        <w:rPr>
          <w:color w:val="000000"/>
          <w:szCs w:val="24"/>
          <w:lang w:val="uk-UA"/>
        </w:rPr>
        <w:t xml:space="preserve"> є:</w:t>
      </w:r>
    </w:p>
    <w:p w:rsidR="00F3595E" w:rsidRPr="00BD304D" w:rsidRDefault="00D549EC" w:rsidP="00573CF1">
      <w:pPr>
        <w:pStyle w:val="10"/>
        <w:numPr>
          <w:ilvl w:val="0"/>
          <w:numId w:val="26"/>
        </w:numPr>
        <w:ind w:left="426" w:hanging="426"/>
        <w:jc w:val="both"/>
        <w:rPr>
          <w:color w:val="000000"/>
          <w:szCs w:val="24"/>
          <w:lang w:val="uk-UA"/>
        </w:rPr>
      </w:pPr>
      <w:r>
        <w:rPr>
          <w:color w:val="000000"/>
          <w:szCs w:val="24"/>
          <w:lang w:val="uk-UA"/>
        </w:rPr>
        <w:t>з</w:t>
      </w:r>
      <w:r w:rsidR="007A712E" w:rsidRPr="00BD304D">
        <w:rPr>
          <w:color w:val="000000"/>
          <w:szCs w:val="24"/>
          <w:lang w:val="uk-UA"/>
        </w:rPr>
        <w:t>апровадження іннов</w:t>
      </w:r>
      <w:r w:rsidR="00440BA5">
        <w:rPr>
          <w:color w:val="000000"/>
          <w:szCs w:val="24"/>
          <w:lang w:val="uk-UA"/>
        </w:rPr>
        <w:t>аційних підходів, експеримент у</w:t>
      </w:r>
      <w:r w:rsidR="00683061">
        <w:rPr>
          <w:color w:val="000000"/>
          <w:szCs w:val="24"/>
          <w:lang w:val="uk-UA"/>
        </w:rPr>
        <w:t xml:space="preserve"> </w:t>
      </w:r>
      <w:r w:rsidR="007F61F8" w:rsidRPr="00BD304D">
        <w:rPr>
          <w:color w:val="000000"/>
          <w:szCs w:val="24"/>
          <w:lang w:val="uk-UA"/>
        </w:rPr>
        <w:t>галузі</w:t>
      </w:r>
      <w:r w:rsidR="00440BA5">
        <w:rPr>
          <w:color w:val="000000"/>
          <w:szCs w:val="24"/>
          <w:lang w:val="uk-UA"/>
        </w:rPr>
        <w:t xml:space="preserve"> інформаційних технологій</w:t>
      </w:r>
      <w:r w:rsidR="007A712E" w:rsidRPr="00BD304D">
        <w:rPr>
          <w:color w:val="000000"/>
          <w:szCs w:val="24"/>
          <w:lang w:val="uk-UA"/>
        </w:rPr>
        <w:t>;</w:t>
      </w:r>
    </w:p>
    <w:p w:rsidR="007A712E" w:rsidRPr="00BD304D" w:rsidRDefault="00D549EC" w:rsidP="00573CF1">
      <w:pPr>
        <w:pStyle w:val="10"/>
        <w:numPr>
          <w:ilvl w:val="0"/>
          <w:numId w:val="26"/>
        </w:numPr>
        <w:ind w:left="426" w:hanging="426"/>
        <w:jc w:val="both"/>
        <w:rPr>
          <w:color w:val="000000"/>
          <w:szCs w:val="24"/>
          <w:lang w:val="uk-UA"/>
        </w:rPr>
      </w:pPr>
      <w:r>
        <w:rPr>
          <w:color w:val="000000"/>
          <w:szCs w:val="24"/>
          <w:lang w:val="uk-UA"/>
        </w:rPr>
        <w:t>с</w:t>
      </w:r>
      <w:r w:rsidR="007A712E" w:rsidRPr="00BD304D">
        <w:rPr>
          <w:color w:val="000000"/>
          <w:szCs w:val="24"/>
          <w:lang w:val="uk-UA"/>
        </w:rPr>
        <w:t xml:space="preserve">тимулювання </w:t>
      </w:r>
      <w:r w:rsidR="0043208E" w:rsidRPr="00BD304D">
        <w:rPr>
          <w:color w:val="000000"/>
          <w:szCs w:val="24"/>
          <w:lang w:val="uk-UA"/>
        </w:rPr>
        <w:t>інтенсивнішого</w:t>
      </w:r>
      <w:r w:rsidR="007A712E" w:rsidRPr="00BD304D">
        <w:rPr>
          <w:color w:val="000000"/>
          <w:szCs w:val="24"/>
          <w:lang w:val="uk-UA"/>
        </w:rPr>
        <w:t xml:space="preserve"> діалогу між різними регіонами України через налагодження співпраці між організаціями та </w:t>
      </w:r>
      <w:r w:rsidR="003C484C">
        <w:rPr>
          <w:color w:val="000000"/>
          <w:szCs w:val="24"/>
          <w:lang w:val="uk-UA"/>
        </w:rPr>
        <w:t>окремими людьми</w:t>
      </w:r>
      <w:r w:rsidR="007A712E" w:rsidRPr="00BD304D">
        <w:rPr>
          <w:color w:val="000000"/>
          <w:szCs w:val="24"/>
          <w:lang w:val="uk-UA"/>
        </w:rPr>
        <w:t xml:space="preserve"> </w:t>
      </w:r>
      <w:r w:rsidR="0043208E" w:rsidRPr="00BD304D">
        <w:rPr>
          <w:color w:val="000000"/>
          <w:szCs w:val="24"/>
          <w:lang w:val="uk-UA"/>
        </w:rPr>
        <w:t xml:space="preserve">з </w:t>
      </w:r>
      <w:r w:rsidR="007A712E" w:rsidRPr="00BD304D">
        <w:rPr>
          <w:color w:val="000000"/>
          <w:szCs w:val="24"/>
          <w:lang w:val="uk-UA"/>
        </w:rPr>
        <w:t>різних регіонів.</w:t>
      </w:r>
    </w:p>
    <w:p w:rsidR="009F555C" w:rsidRDefault="00CC0BDD" w:rsidP="009F555C">
      <w:pPr>
        <w:pStyle w:val="10"/>
        <w:ind w:left="426" w:hanging="426"/>
        <w:jc w:val="both"/>
        <w:rPr>
          <w:color w:val="000000"/>
          <w:szCs w:val="24"/>
          <w:lang w:val="uk-UA"/>
        </w:rPr>
      </w:pPr>
      <w:r w:rsidRPr="00BD304D">
        <w:rPr>
          <w:color w:val="000000"/>
          <w:szCs w:val="24"/>
          <w:lang w:val="uk-UA"/>
        </w:rPr>
        <w:t>2.4</w:t>
      </w:r>
      <w:r w:rsidR="00F3595E" w:rsidRPr="00BD304D">
        <w:rPr>
          <w:color w:val="000000"/>
          <w:szCs w:val="24"/>
          <w:lang w:val="uk-UA"/>
        </w:rPr>
        <w:t xml:space="preserve">. До участі в </w:t>
      </w:r>
      <w:r w:rsidR="005858F1" w:rsidRPr="00BD304D">
        <w:rPr>
          <w:color w:val="000000"/>
          <w:szCs w:val="24"/>
          <w:lang w:val="uk-UA"/>
        </w:rPr>
        <w:t>заход</w:t>
      </w:r>
      <w:r w:rsidR="00C52FBC" w:rsidRPr="00BD304D">
        <w:rPr>
          <w:color w:val="000000"/>
          <w:szCs w:val="24"/>
          <w:lang w:val="uk-UA"/>
        </w:rPr>
        <w:t>ах</w:t>
      </w:r>
      <w:r w:rsidR="005858F1" w:rsidRPr="00BD304D">
        <w:rPr>
          <w:color w:val="000000"/>
          <w:szCs w:val="24"/>
          <w:lang w:val="uk-UA"/>
        </w:rPr>
        <w:t xml:space="preserve"> з надання благодійної допомоги</w:t>
      </w:r>
      <w:r w:rsidR="00F3595E" w:rsidRPr="00BD304D">
        <w:rPr>
          <w:color w:val="000000"/>
          <w:szCs w:val="24"/>
          <w:lang w:val="uk-UA"/>
        </w:rPr>
        <w:t xml:space="preserve"> допускаються </w:t>
      </w:r>
      <w:r w:rsidR="005858F1" w:rsidRPr="00BD304D">
        <w:rPr>
          <w:color w:val="000000"/>
          <w:szCs w:val="24"/>
          <w:lang w:val="uk-UA"/>
        </w:rPr>
        <w:t>заяви</w:t>
      </w:r>
      <w:r w:rsidR="00F3595E" w:rsidRPr="00BD304D">
        <w:rPr>
          <w:color w:val="000000"/>
          <w:szCs w:val="24"/>
          <w:lang w:val="uk-UA"/>
        </w:rPr>
        <w:t xml:space="preserve"> </w:t>
      </w:r>
      <w:proofErr w:type="spellStart"/>
      <w:r w:rsidR="00C52FBC" w:rsidRPr="00BD304D">
        <w:rPr>
          <w:color w:val="000000"/>
          <w:szCs w:val="24"/>
          <w:lang w:val="uk-UA"/>
        </w:rPr>
        <w:t>Грантонабувачів</w:t>
      </w:r>
      <w:proofErr w:type="spellEnd"/>
      <w:r w:rsidR="00F3595E" w:rsidRPr="00BD304D">
        <w:rPr>
          <w:color w:val="000000"/>
          <w:szCs w:val="24"/>
          <w:lang w:val="uk-UA"/>
        </w:rPr>
        <w:t xml:space="preserve"> </w:t>
      </w:r>
      <w:r w:rsidR="00A777D0" w:rsidRPr="00BD304D">
        <w:rPr>
          <w:color w:val="000000"/>
          <w:szCs w:val="24"/>
          <w:lang w:val="uk-UA"/>
        </w:rPr>
        <w:t xml:space="preserve">для використання благодійної допомоги </w:t>
      </w:r>
      <w:r w:rsidR="00F3595E" w:rsidRPr="00BD304D">
        <w:rPr>
          <w:color w:val="000000"/>
          <w:szCs w:val="24"/>
          <w:lang w:val="uk-UA"/>
        </w:rPr>
        <w:t xml:space="preserve">у таких </w:t>
      </w:r>
      <w:r w:rsidR="00440BA5">
        <w:rPr>
          <w:color w:val="000000"/>
          <w:szCs w:val="24"/>
          <w:lang w:val="uk-UA"/>
        </w:rPr>
        <w:t>галузях інформаційних технологій</w:t>
      </w:r>
      <w:r w:rsidR="00F3595E" w:rsidRPr="00BD304D">
        <w:rPr>
          <w:color w:val="000000"/>
          <w:szCs w:val="24"/>
          <w:lang w:val="uk-UA"/>
        </w:rPr>
        <w:t>:</w:t>
      </w:r>
    </w:p>
    <w:p w:rsidR="009F555C" w:rsidRDefault="00516603" w:rsidP="009F555C">
      <w:pPr>
        <w:pStyle w:val="10"/>
        <w:numPr>
          <w:ilvl w:val="0"/>
          <w:numId w:val="26"/>
        </w:numPr>
        <w:jc w:val="both"/>
        <w:rPr>
          <w:color w:val="000000"/>
          <w:szCs w:val="24"/>
          <w:lang w:val="uk-UA"/>
        </w:rPr>
      </w:pPr>
      <w:r>
        <w:rPr>
          <w:color w:val="000000"/>
          <w:szCs w:val="24"/>
          <w:lang w:val="uk-UA"/>
        </w:rPr>
        <w:t xml:space="preserve">створення, розвиток та експлуатація інформаційних систем; </w:t>
      </w:r>
    </w:p>
    <w:p w:rsidR="00516603" w:rsidRDefault="00516603" w:rsidP="009F555C">
      <w:pPr>
        <w:pStyle w:val="10"/>
        <w:numPr>
          <w:ilvl w:val="0"/>
          <w:numId w:val="26"/>
        </w:numPr>
        <w:jc w:val="both"/>
        <w:rPr>
          <w:color w:val="000000"/>
          <w:szCs w:val="24"/>
          <w:lang w:val="uk-UA"/>
        </w:rPr>
      </w:pPr>
      <w:r>
        <w:rPr>
          <w:color w:val="000000"/>
          <w:szCs w:val="24"/>
          <w:lang w:val="uk-UA"/>
        </w:rPr>
        <w:t>організація інформаційного процесу</w:t>
      </w:r>
      <w:r w:rsidR="00D549EC">
        <w:rPr>
          <w:color w:val="000000"/>
          <w:szCs w:val="24"/>
          <w:lang w:val="uk-UA"/>
        </w:rPr>
        <w:t>,</w:t>
      </w:r>
    </w:p>
    <w:p w:rsidR="0043208E" w:rsidRPr="00BD304D" w:rsidRDefault="0043208E" w:rsidP="00E1577E">
      <w:pPr>
        <w:pStyle w:val="10"/>
        <w:jc w:val="both"/>
        <w:rPr>
          <w:color w:val="000000"/>
          <w:szCs w:val="24"/>
          <w:lang w:val="uk-UA"/>
        </w:rPr>
      </w:pPr>
      <w:r w:rsidRPr="00BD304D">
        <w:rPr>
          <w:color w:val="000000"/>
          <w:szCs w:val="24"/>
          <w:lang w:val="uk-UA"/>
        </w:rPr>
        <w:t>а також міждисциплінарних проектів</w:t>
      </w:r>
      <w:r w:rsidR="00B919EE" w:rsidRPr="00BD304D">
        <w:rPr>
          <w:color w:val="000000"/>
          <w:szCs w:val="24"/>
          <w:lang w:val="uk-UA"/>
        </w:rPr>
        <w:t xml:space="preserve">, що поєднують ці </w:t>
      </w:r>
      <w:r w:rsidR="00A777D0" w:rsidRPr="00BD304D">
        <w:rPr>
          <w:color w:val="000000"/>
          <w:szCs w:val="24"/>
          <w:lang w:val="uk-UA"/>
        </w:rPr>
        <w:t>галузі</w:t>
      </w:r>
      <w:r w:rsidR="00D549EC">
        <w:rPr>
          <w:color w:val="000000"/>
          <w:szCs w:val="24"/>
          <w:lang w:val="uk-UA"/>
        </w:rPr>
        <w:t xml:space="preserve"> та ін.</w:t>
      </w:r>
    </w:p>
    <w:p w:rsidR="00CC0BDD" w:rsidRPr="00BD304D" w:rsidRDefault="00CC0BDD" w:rsidP="00CC0BDD">
      <w:pPr>
        <w:pStyle w:val="10"/>
        <w:jc w:val="both"/>
        <w:rPr>
          <w:color w:val="000000"/>
          <w:szCs w:val="24"/>
          <w:lang w:val="uk-UA"/>
        </w:rPr>
      </w:pPr>
      <w:r w:rsidRPr="00BD304D">
        <w:rPr>
          <w:color w:val="000000"/>
          <w:szCs w:val="24"/>
          <w:lang w:val="uk-UA"/>
        </w:rPr>
        <w:t>2.</w:t>
      </w:r>
      <w:r w:rsidR="003C484C">
        <w:rPr>
          <w:color w:val="000000"/>
          <w:szCs w:val="24"/>
          <w:lang w:val="uk-UA"/>
        </w:rPr>
        <w:t>5. Типи грантів,</w:t>
      </w:r>
      <w:r w:rsidRPr="00BD304D">
        <w:rPr>
          <w:color w:val="000000"/>
          <w:szCs w:val="24"/>
          <w:lang w:val="uk-UA"/>
        </w:rPr>
        <w:t xml:space="preserve"> що надаються за результатами </w:t>
      </w:r>
      <w:r w:rsidR="00247D21" w:rsidRPr="00BD304D">
        <w:rPr>
          <w:color w:val="000000"/>
          <w:szCs w:val="24"/>
          <w:lang w:val="uk-UA"/>
        </w:rPr>
        <w:t>розгляду заяв про надання благодійно</w:t>
      </w:r>
      <w:r w:rsidR="00870601">
        <w:rPr>
          <w:color w:val="000000"/>
          <w:szCs w:val="24"/>
          <w:lang w:val="uk-UA"/>
        </w:rPr>
        <w:t>ї допомоги</w:t>
      </w:r>
      <w:r w:rsidRPr="00BD304D">
        <w:rPr>
          <w:color w:val="000000"/>
          <w:szCs w:val="24"/>
          <w:lang w:val="uk-UA"/>
        </w:rPr>
        <w:t>:</w:t>
      </w:r>
    </w:p>
    <w:p w:rsidR="00601D57" w:rsidRPr="00870601" w:rsidRDefault="00CC0BDD" w:rsidP="00870601">
      <w:pPr>
        <w:numPr>
          <w:ilvl w:val="0"/>
          <w:numId w:val="33"/>
        </w:numPr>
        <w:spacing w:line="276" w:lineRule="auto"/>
        <w:ind w:left="426" w:hanging="426"/>
        <w:rPr>
          <w:sz w:val="24"/>
          <w:szCs w:val="24"/>
          <w:lang w:val="uk-UA"/>
        </w:rPr>
      </w:pPr>
      <w:r w:rsidRPr="00BD304D">
        <w:rPr>
          <w:sz w:val="24"/>
          <w:szCs w:val="24"/>
          <w:lang w:val="uk-UA"/>
        </w:rPr>
        <w:t xml:space="preserve">Індивідуальні гранти на створення </w:t>
      </w:r>
      <w:r w:rsidR="003107D1" w:rsidRPr="003107D1">
        <w:t xml:space="preserve"> </w:t>
      </w:r>
      <w:r w:rsidR="003107D1" w:rsidRPr="00D251B6">
        <w:t>IT</w:t>
      </w:r>
      <w:r w:rsidR="00D549EC">
        <w:rPr>
          <w:sz w:val="24"/>
          <w:szCs w:val="24"/>
          <w:lang w:val="uk-UA"/>
        </w:rPr>
        <w:t>-</w:t>
      </w:r>
      <w:r w:rsidR="003107D1">
        <w:rPr>
          <w:sz w:val="24"/>
          <w:szCs w:val="24"/>
          <w:lang w:val="uk-UA"/>
        </w:rPr>
        <w:t>проектів.</w:t>
      </w:r>
    </w:p>
    <w:p w:rsidR="00601D57" w:rsidRPr="001D3E69" w:rsidRDefault="00601D57" w:rsidP="00573CF1">
      <w:pPr>
        <w:pStyle w:val="10"/>
        <w:numPr>
          <w:ilvl w:val="0"/>
          <w:numId w:val="1"/>
        </w:numPr>
        <w:ind w:left="0" w:firstLine="0"/>
        <w:jc w:val="both"/>
        <w:rPr>
          <w:b/>
          <w:color w:val="000000"/>
          <w:sz w:val="28"/>
          <w:szCs w:val="28"/>
          <w:lang w:val="uk-UA"/>
        </w:rPr>
      </w:pPr>
      <w:r w:rsidRPr="001D3E69">
        <w:rPr>
          <w:b/>
          <w:color w:val="000000"/>
          <w:sz w:val="28"/>
          <w:szCs w:val="28"/>
          <w:lang w:val="uk-UA"/>
        </w:rPr>
        <w:t>Географія.</w:t>
      </w:r>
    </w:p>
    <w:p w:rsidR="00601D57" w:rsidRPr="00BD304D" w:rsidRDefault="003C185C" w:rsidP="00573CF1">
      <w:pPr>
        <w:pStyle w:val="10"/>
        <w:jc w:val="both"/>
        <w:rPr>
          <w:color w:val="000000"/>
          <w:szCs w:val="24"/>
          <w:lang w:val="uk-UA"/>
        </w:rPr>
      </w:pPr>
      <w:r w:rsidRPr="00BD304D">
        <w:rPr>
          <w:color w:val="000000"/>
          <w:szCs w:val="24"/>
          <w:lang w:val="uk-UA"/>
        </w:rPr>
        <w:t>Заяви про надання благодійної допомоги</w:t>
      </w:r>
      <w:r w:rsidR="00AD1BEE" w:rsidRPr="00BD304D">
        <w:rPr>
          <w:color w:val="000000"/>
          <w:szCs w:val="24"/>
          <w:lang w:val="uk-UA"/>
        </w:rPr>
        <w:t xml:space="preserve"> приймаються від </w:t>
      </w:r>
      <w:proofErr w:type="spellStart"/>
      <w:r w:rsidR="00AD1BEE" w:rsidRPr="00BD304D">
        <w:rPr>
          <w:color w:val="000000"/>
          <w:szCs w:val="24"/>
          <w:lang w:val="uk-UA"/>
        </w:rPr>
        <w:t>Грантонабувачів</w:t>
      </w:r>
      <w:proofErr w:type="spellEnd"/>
      <w:r w:rsidR="00AD1BEE" w:rsidRPr="00BD304D">
        <w:rPr>
          <w:color w:val="000000"/>
          <w:szCs w:val="24"/>
          <w:lang w:val="uk-UA"/>
        </w:rPr>
        <w:t>, які є громадянами України або юридичними особами, створеними відповідно до законодавства України, незалежно від</w:t>
      </w:r>
      <w:r w:rsidR="00601D57" w:rsidRPr="00BD304D">
        <w:rPr>
          <w:color w:val="000000"/>
          <w:szCs w:val="24"/>
          <w:lang w:val="uk-UA"/>
        </w:rPr>
        <w:t xml:space="preserve"> </w:t>
      </w:r>
      <w:r w:rsidR="00AD1BEE" w:rsidRPr="00BD304D">
        <w:rPr>
          <w:color w:val="000000"/>
          <w:szCs w:val="24"/>
          <w:lang w:val="uk-UA"/>
        </w:rPr>
        <w:t>їхнього місцезнаходження</w:t>
      </w:r>
      <w:r w:rsidR="00601D57" w:rsidRPr="00BD304D">
        <w:rPr>
          <w:color w:val="000000"/>
          <w:szCs w:val="24"/>
          <w:lang w:val="uk-UA"/>
        </w:rPr>
        <w:t>.</w:t>
      </w:r>
    </w:p>
    <w:p w:rsidR="00601D57" w:rsidRPr="00BD304D" w:rsidRDefault="00601D57" w:rsidP="00573CF1">
      <w:pPr>
        <w:pStyle w:val="10"/>
        <w:jc w:val="both"/>
        <w:rPr>
          <w:color w:val="000000"/>
          <w:szCs w:val="24"/>
          <w:lang w:val="uk-UA"/>
        </w:rPr>
      </w:pPr>
    </w:p>
    <w:p w:rsidR="00601D57" w:rsidRPr="001D3E69" w:rsidRDefault="009C4198" w:rsidP="00573CF1">
      <w:pPr>
        <w:pStyle w:val="10"/>
        <w:numPr>
          <w:ilvl w:val="0"/>
          <w:numId w:val="1"/>
        </w:numPr>
        <w:ind w:left="0" w:firstLine="0"/>
        <w:jc w:val="both"/>
        <w:rPr>
          <w:b/>
          <w:color w:val="000000"/>
          <w:sz w:val="28"/>
          <w:szCs w:val="28"/>
          <w:lang w:val="uk-UA"/>
        </w:rPr>
      </w:pPr>
      <w:r w:rsidRPr="001D3E69">
        <w:rPr>
          <w:b/>
          <w:color w:val="000000"/>
          <w:sz w:val="28"/>
          <w:szCs w:val="28"/>
          <w:lang w:val="uk-UA"/>
        </w:rPr>
        <w:t>Заходи</w:t>
      </w:r>
      <w:r w:rsidR="00601D57" w:rsidRPr="001D3E69">
        <w:rPr>
          <w:b/>
          <w:color w:val="000000"/>
          <w:sz w:val="28"/>
          <w:szCs w:val="28"/>
          <w:lang w:val="uk-UA"/>
        </w:rPr>
        <w:t xml:space="preserve"> </w:t>
      </w:r>
      <w:r w:rsidRPr="001D3E69">
        <w:rPr>
          <w:b/>
          <w:color w:val="000000"/>
          <w:spacing w:val="2"/>
          <w:sz w:val="28"/>
          <w:szCs w:val="28"/>
          <w:lang w:val="uk-UA"/>
        </w:rPr>
        <w:t>проводяться</w:t>
      </w:r>
      <w:r w:rsidR="00601D57" w:rsidRPr="001D3E69">
        <w:rPr>
          <w:b/>
          <w:color w:val="000000"/>
          <w:sz w:val="28"/>
          <w:szCs w:val="28"/>
          <w:lang w:val="uk-UA"/>
        </w:rPr>
        <w:t xml:space="preserve"> </w:t>
      </w:r>
      <w:r w:rsidRPr="001D3E69">
        <w:rPr>
          <w:b/>
          <w:color w:val="000000"/>
          <w:sz w:val="28"/>
          <w:szCs w:val="28"/>
          <w:lang w:val="uk-UA"/>
        </w:rPr>
        <w:t>виходячи з</w:t>
      </w:r>
      <w:r w:rsidR="00601D57" w:rsidRPr="001D3E69">
        <w:rPr>
          <w:b/>
          <w:color w:val="000000"/>
          <w:sz w:val="28"/>
          <w:szCs w:val="28"/>
          <w:lang w:val="uk-UA"/>
        </w:rPr>
        <w:t xml:space="preserve"> таких основних принципів:</w:t>
      </w:r>
    </w:p>
    <w:p w:rsidR="00601D57" w:rsidRPr="00BD304D" w:rsidRDefault="00601D57" w:rsidP="00573CF1">
      <w:pPr>
        <w:pStyle w:val="10"/>
        <w:numPr>
          <w:ilvl w:val="0"/>
          <w:numId w:val="10"/>
        </w:numPr>
        <w:tabs>
          <w:tab w:val="clear" w:pos="360"/>
          <w:tab w:val="num" w:pos="426"/>
          <w:tab w:val="num" w:pos="709"/>
        </w:tabs>
        <w:ind w:left="426" w:hanging="426"/>
        <w:jc w:val="both"/>
        <w:rPr>
          <w:color w:val="000000"/>
          <w:szCs w:val="24"/>
          <w:lang w:val="uk-UA"/>
        </w:rPr>
      </w:pPr>
      <w:r w:rsidRPr="00BD304D">
        <w:rPr>
          <w:color w:val="000000"/>
          <w:szCs w:val="24"/>
          <w:lang w:val="uk-UA"/>
        </w:rPr>
        <w:t>професіоналізм</w:t>
      </w:r>
      <w:r w:rsidR="007A712E" w:rsidRPr="00BD304D">
        <w:rPr>
          <w:color w:val="000000"/>
          <w:szCs w:val="24"/>
          <w:lang w:val="uk-UA"/>
        </w:rPr>
        <w:t xml:space="preserve"> </w:t>
      </w:r>
      <w:r w:rsidR="00782876" w:rsidRPr="00BD304D">
        <w:rPr>
          <w:color w:val="000000"/>
          <w:szCs w:val="24"/>
          <w:lang w:val="uk-UA"/>
        </w:rPr>
        <w:t xml:space="preserve">і </w:t>
      </w:r>
      <w:r w:rsidR="007A712E" w:rsidRPr="00BD304D">
        <w:rPr>
          <w:color w:val="000000"/>
          <w:szCs w:val="24"/>
          <w:lang w:val="uk-UA"/>
        </w:rPr>
        <w:t>прозор</w:t>
      </w:r>
      <w:r w:rsidR="00782876" w:rsidRPr="00BD304D">
        <w:rPr>
          <w:color w:val="000000"/>
          <w:szCs w:val="24"/>
          <w:lang w:val="uk-UA"/>
        </w:rPr>
        <w:t>ість</w:t>
      </w:r>
      <w:r w:rsidRPr="00BD304D">
        <w:rPr>
          <w:color w:val="000000"/>
          <w:szCs w:val="24"/>
          <w:lang w:val="uk-UA"/>
        </w:rPr>
        <w:t xml:space="preserve"> </w:t>
      </w:r>
      <w:r w:rsidR="00782876" w:rsidRPr="00BD304D">
        <w:rPr>
          <w:color w:val="000000"/>
          <w:szCs w:val="24"/>
          <w:lang w:val="uk-UA"/>
        </w:rPr>
        <w:t>у</w:t>
      </w:r>
      <w:r w:rsidRPr="00BD304D">
        <w:rPr>
          <w:color w:val="000000"/>
          <w:szCs w:val="24"/>
          <w:lang w:val="uk-UA"/>
        </w:rPr>
        <w:t xml:space="preserve"> підході до</w:t>
      </w:r>
      <w:r w:rsidR="00F3595E" w:rsidRPr="00BD304D">
        <w:rPr>
          <w:color w:val="000000"/>
          <w:szCs w:val="24"/>
          <w:lang w:val="uk-UA"/>
        </w:rPr>
        <w:t xml:space="preserve"> </w:t>
      </w:r>
      <w:r w:rsidR="00782876" w:rsidRPr="00BD304D">
        <w:rPr>
          <w:color w:val="000000"/>
          <w:szCs w:val="24"/>
          <w:lang w:val="uk-UA"/>
        </w:rPr>
        <w:t xml:space="preserve">реалізації </w:t>
      </w:r>
      <w:r w:rsidR="007A712E" w:rsidRPr="00BD304D">
        <w:rPr>
          <w:color w:val="000000"/>
          <w:szCs w:val="24"/>
          <w:lang w:val="uk-UA"/>
        </w:rPr>
        <w:t>та управління</w:t>
      </w:r>
      <w:r w:rsidR="00F3595E" w:rsidRPr="00BD304D">
        <w:rPr>
          <w:color w:val="000000"/>
          <w:szCs w:val="24"/>
          <w:lang w:val="uk-UA"/>
        </w:rPr>
        <w:t xml:space="preserve"> </w:t>
      </w:r>
      <w:r w:rsidR="003107D1" w:rsidRPr="00D251B6">
        <w:t>IT</w:t>
      </w:r>
      <w:proofErr w:type="spellStart"/>
      <w:r w:rsidR="00870601">
        <w:rPr>
          <w:lang w:val="uk-UA"/>
        </w:rPr>
        <w:t>-</w:t>
      </w:r>
      <w:r w:rsidR="007A712E" w:rsidRPr="00BD304D">
        <w:rPr>
          <w:color w:val="000000"/>
          <w:szCs w:val="24"/>
          <w:lang w:val="uk-UA"/>
        </w:rPr>
        <w:t>проектами</w:t>
      </w:r>
      <w:proofErr w:type="spellEnd"/>
      <w:r w:rsidRPr="00BD304D">
        <w:rPr>
          <w:color w:val="000000"/>
          <w:szCs w:val="24"/>
          <w:lang w:val="uk-UA"/>
        </w:rPr>
        <w:t>;</w:t>
      </w:r>
    </w:p>
    <w:p w:rsidR="00601D57" w:rsidRPr="00BD304D" w:rsidRDefault="00782876" w:rsidP="00573CF1">
      <w:pPr>
        <w:pStyle w:val="10"/>
        <w:numPr>
          <w:ilvl w:val="0"/>
          <w:numId w:val="10"/>
        </w:numPr>
        <w:tabs>
          <w:tab w:val="clear" w:pos="360"/>
          <w:tab w:val="num" w:pos="426"/>
          <w:tab w:val="num" w:pos="709"/>
        </w:tabs>
        <w:ind w:left="426" w:hanging="426"/>
        <w:jc w:val="both"/>
        <w:rPr>
          <w:color w:val="000000"/>
          <w:szCs w:val="24"/>
          <w:lang w:val="uk-UA"/>
        </w:rPr>
      </w:pPr>
      <w:r w:rsidRPr="00BD304D">
        <w:rPr>
          <w:color w:val="000000"/>
          <w:szCs w:val="24"/>
          <w:lang w:val="uk-UA"/>
        </w:rPr>
        <w:t xml:space="preserve">відкритість і </w:t>
      </w:r>
      <w:r w:rsidR="00601D57" w:rsidRPr="00BD304D">
        <w:rPr>
          <w:color w:val="000000"/>
          <w:szCs w:val="24"/>
          <w:lang w:val="uk-UA"/>
        </w:rPr>
        <w:t>прозор</w:t>
      </w:r>
      <w:r w:rsidRPr="00BD304D">
        <w:rPr>
          <w:color w:val="000000"/>
          <w:szCs w:val="24"/>
          <w:lang w:val="uk-UA"/>
        </w:rPr>
        <w:t>ість</w:t>
      </w:r>
      <w:r w:rsidR="00601D57" w:rsidRPr="00BD304D">
        <w:rPr>
          <w:color w:val="000000"/>
          <w:szCs w:val="24"/>
          <w:lang w:val="uk-UA"/>
        </w:rPr>
        <w:t xml:space="preserve"> </w:t>
      </w:r>
      <w:r w:rsidRPr="00BD304D">
        <w:rPr>
          <w:color w:val="000000"/>
          <w:szCs w:val="24"/>
          <w:lang w:val="uk-UA"/>
        </w:rPr>
        <w:t>у</w:t>
      </w:r>
      <w:r w:rsidR="00601D57" w:rsidRPr="00BD304D">
        <w:rPr>
          <w:color w:val="000000"/>
          <w:szCs w:val="24"/>
          <w:lang w:val="uk-UA"/>
        </w:rPr>
        <w:t xml:space="preserve">сіх процедур проведення </w:t>
      </w:r>
      <w:r w:rsidR="009C4198" w:rsidRPr="00BD304D">
        <w:rPr>
          <w:color w:val="000000"/>
          <w:szCs w:val="24"/>
          <w:lang w:val="uk-UA"/>
        </w:rPr>
        <w:t>Заходів</w:t>
      </w:r>
      <w:r w:rsidR="00601D57" w:rsidRPr="00BD304D">
        <w:rPr>
          <w:color w:val="000000"/>
          <w:szCs w:val="24"/>
          <w:lang w:val="uk-UA"/>
        </w:rPr>
        <w:t xml:space="preserve"> та </w:t>
      </w:r>
      <w:r w:rsidR="009C4198" w:rsidRPr="00BD304D">
        <w:rPr>
          <w:color w:val="000000"/>
          <w:szCs w:val="24"/>
          <w:lang w:val="uk-UA"/>
        </w:rPr>
        <w:t>процесу надання благодійної допомоги</w:t>
      </w:r>
      <w:r w:rsidR="00601D57" w:rsidRPr="00BD304D">
        <w:rPr>
          <w:color w:val="000000"/>
          <w:szCs w:val="24"/>
          <w:lang w:val="uk-UA"/>
        </w:rPr>
        <w:t>;</w:t>
      </w:r>
    </w:p>
    <w:p w:rsidR="00782876" w:rsidRPr="00BD304D" w:rsidRDefault="00601D57" w:rsidP="00573CF1">
      <w:pPr>
        <w:pStyle w:val="10"/>
        <w:numPr>
          <w:ilvl w:val="0"/>
          <w:numId w:val="10"/>
        </w:numPr>
        <w:tabs>
          <w:tab w:val="clear" w:pos="360"/>
          <w:tab w:val="num" w:pos="426"/>
          <w:tab w:val="num" w:pos="709"/>
        </w:tabs>
        <w:ind w:left="426" w:hanging="426"/>
        <w:jc w:val="both"/>
        <w:rPr>
          <w:color w:val="000000"/>
          <w:szCs w:val="24"/>
          <w:lang w:val="uk-UA"/>
        </w:rPr>
      </w:pPr>
      <w:r w:rsidRPr="00BD304D">
        <w:rPr>
          <w:color w:val="000000"/>
          <w:szCs w:val="24"/>
          <w:lang w:val="uk-UA"/>
        </w:rPr>
        <w:t>спрямован</w:t>
      </w:r>
      <w:r w:rsidR="00782876" w:rsidRPr="00BD304D">
        <w:rPr>
          <w:color w:val="000000"/>
          <w:szCs w:val="24"/>
          <w:lang w:val="uk-UA"/>
        </w:rPr>
        <w:t>ість</w:t>
      </w:r>
      <w:r w:rsidRPr="00BD304D">
        <w:rPr>
          <w:color w:val="000000"/>
          <w:szCs w:val="24"/>
          <w:lang w:val="uk-UA"/>
        </w:rPr>
        <w:t xml:space="preserve"> на кінцевий результат</w:t>
      </w:r>
      <w:r w:rsidR="00B919EE" w:rsidRPr="00BD304D">
        <w:rPr>
          <w:color w:val="000000"/>
          <w:szCs w:val="24"/>
          <w:lang w:val="uk-UA"/>
        </w:rPr>
        <w:t>;</w:t>
      </w:r>
    </w:p>
    <w:p w:rsidR="00601D57" w:rsidRPr="00870601" w:rsidRDefault="00912B68" w:rsidP="00573CF1">
      <w:pPr>
        <w:pStyle w:val="10"/>
        <w:numPr>
          <w:ilvl w:val="0"/>
          <w:numId w:val="10"/>
        </w:numPr>
        <w:tabs>
          <w:tab w:val="clear" w:pos="360"/>
          <w:tab w:val="num" w:pos="426"/>
          <w:tab w:val="num" w:pos="709"/>
        </w:tabs>
        <w:ind w:left="426" w:hanging="426"/>
        <w:jc w:val="both"/>
        <w:rPr>
          <w:color w:val="000000"/>
          <w:szCs w:val="24"/>
          <w:lang w:val="uk-UA"/>
        </w:rPr>
      </w:pPr>
      <w:r w:rsidRPr="00BD304D">
        <w:rPr>
          <w:color w:val="000000"/>
          <w:szCs w:val="24"/>
          <w:lang w:val="uk-UA"/>
        </w:rPr>
        <w:t>чіткі критерії оцінки результатів</w:t>
      </w:r>
      <w:r w:rsidR="00601D57" w:rsidRPr="00BD304D">
        <w:rPr>
          <w:color w:val="000000"/>
          <w:szCs w:val="24"/>
          <w:lang w:val="uk-UA"/>
        </w:rPr>
        <w:t>.</w:t>
      </w:r>
    </w:p>
    <w:p w:rsidR="0043208E" w:rsidRPr="00BD304D" w:rsidRDefault="0043208E" w:rsidP="0043208E">
      <w:pPr>
        <w:pStyle w:val="10"/>
        <w:ind w:left="644"/>
        <w:jc w:val="both"/>
        <w:rPr>
          <w:color w:val="000000"/>
          <w:szCs w:val="24"/>
          <w:lang w:val="uk-UA"/>
        </w:rPr>
      </w:pPr>
    </w:p>
    <w:p w:rsidR="00601D57" w:rsidRPr="0054023B" w:rsidRDefault="00605721" w:rsidP="00573CF1">
      <w:pPr>
        <w:pStyle w:val="10"/>
        <w:numPr>
          <w:ilvl w:val="0"/>
          <w:numId w:val="1"/>
        </w:numPr>
        <w:ind w:hanging="644"/>
        <w:jc w:val="both"/>
        <w:rPr>
          <w:b/>
          <w:color w:val="000000"/>
          <w:sz w:val="28"/>
          <w:szCs w:val="28"/>
          <w:lang w:val="uk-UA"/>
        </w:rPr>
      </w:pPr>
      <w:r w:rsidRPr="0054023B">
        <w:rPr>
          <w:b/>
          <w:color w:val="000000"/>
          <w:sz w:val="28"/>
          <w:szCs w:val="28"/>
          <w:lang w:val="uk-UA"/>
        </w:rPr>
        <w:t>Н</w:t>
      </w:r>
      <w:r w:rsidR="00601D57" w:rsidRPr="0054023B">
        <w:rPr>
          <w:b/>
          <w:color w:val="000000"/>
          <w:sz w:val="28"/>
          <w:szCs w:val="28"/>
          <w:lang w:val="uk-UA"/>
        </w:rPr>
        <w:t>е приймаються</w:t>
      </w:r>
      <w:r w:rsidRPr="0054023B">
        <w:rPr>
          <w:b/>
          <w:color w:val="000000"/>
          <w:sz w:val="28"/>
          <w:szCs w:val="28"/>
          <w:lang w:val="uk-UA"/>
        </w:rPr>
        <w:t xml:space="preserve"> заяви про надання благодійної допомоги</w:t>
      </w:r>
      <w:r w:rsidR="00601D57" w:rsidRPr="0054023B">
        <w:rPr>
          <w:b/>
          <w:color w:val="000000"/>
          <w:sz w:val="28"/>
          <w:szCs w:val="28"/>
          <w:lang w:val="uk-UA"/>
        </w:rPr>
        <w:t xml:space="preserve"> від:</w:t>
      </w:r>
    </w:p>
    <w:p w:rsidR="00601D57" w:rsidRPr="00BD304D" w:rsidRDefault="00601D57">
      <w:pPr>
        <w:pStyle w:val="10"/>
        <w:numPr>
          <w:ilvl w:val="0"/>
          <w:numId w:val="13"/>
        </w:numPr>
        <w:jc w:val="both"/>
        <w:rPr>
          <w:color w:val="000000"/>
          <w:szCs w:val="24"/>
          <w:lang w:val="uk-UA"/>
        </w:rPr>
      </w:pPr>
      <w:r w:rsidRPr="00BD304D">
        <w:rPr>
          <w:color w:val="000000"/>
          <w:szCs w:val="24"/>
          <w:lang w:val="uk-UA"/>
        </w:rPr>
        <w:t>політичних партій та об’єднань;</w:t>
      </w:r>
    </w:p>
    <w:p w:rsidR="007A712E" w:rsidRPr="00BD304D" w:rsidRDefault="007A712E">
      <w:pPr>
        <w:pStyle w:val="10"/>
        <w:numPr>
          <w:ilvl w:val="0"/>
          <w:numId w:val="13"/>
        </w:numPr>
        <w:jc w:val="both"/>
        <w:rPr>
          <w:color w:val="000000"/>
          <w:szCs w:val="24"/>
          <w:lang w:val="uk-UA"/>
        </w:rPr>
      </w:pPr>
      <w:r w:rsidRPr="00BD304D">
        <w:rPr>
          <w:color w:val="000000"/>
          <w:szCs w:val="24"/>
          <w:lang w:val="uk-UA"/>
        </w:rPr>
        <w:t>релігійних організацій;</w:t>
      </w:r>
    </w:p>
    <w:p w:rsidR="00601D57" w:rsidRPr="00BD304D" w:rsidRDefault="00601D57">
      <w:pPr>
        <w:pStyle w:val="10"/>
        <w:numPr>
          <w:ilvl w:val="0"/>
          <w:numId w:val="13"/>
        </w:numPr>
        <w:jc w:val="both"/>
        <w:rPr>
          <w:color w:val="000000"/>
          <w:szCs w:val="24"/>
          <w:lang w:val="uk-UA"/>
        </w:rPr>
      </w:pPr>
      <w:r w:rsidRPr="00BD304D">
        <w:rPr>
          <w:color w:val="000000"/>
          <w:szCs w:val="24"/>
          <w:lang w:val="uk-UA"/>
        </w:rPr>
        <w:t>комерційних організацій та підприємств</w:t>
      </w:r>
      <w:r w:rsidR="00D656D6" w:rsidRPr="00BD304D">
        <w:rPr>
          <w:color w:val="000000"/>
          <w:szCs w:val="24"/>
          <w:lang w:val="uk-UA"/>
        </w:rPr>
        <w:t xml:space="preserve"> </w:t>
      </w:r>
    </w:p>
    <w:p w:rsidR="00707A00" w:rsidRPr="00BD304D" w:rsidRDefault="00B553F5">
      <w:pPr>
        <w:pStyle w:val="10"/>
        <w:numPr>
          <w:ilvl w:val="0"/>
          <w:numId w:val="13"/>
        </w:numPr>
        <w:jc w:val="both"/>
        <w:rPr>
          <w:color w:val="000000"/>
          <w:szCs w:val="24"/>
          <w:lang w:val="uk-UA"/>
        </w:rPr>
      </w:pPr>
      <w:r w:rsidRPr="00BD304D">
        <w:rPr>
          <w:color w:val="000000"/>
          <w:szCs w:val="24"/>
          <w:lang w:val="uk-UA"/>
        </w:rPr>
        <w:lastRenderedPageBreak/>
        <w:t>індивідуальних авторів, що представляють вищенаведені організації</w:t>
      </w:r>
      <w:r w:rsidR="00707A00" w:rsidRPr="00BD304D">
        <w:rPr>
          <w:color w:val="000000"/>
          <w:szCs w:val="24"/>
          <w:lang w:val="uk-UA"/>
        </w:rPr>
        <w:t>;</w:t>
      </w:r>
    </w:p>
    <w:p w:rsidR="00B553F5" w:rsidRPr="00BD304D" w:rsidRDefault="00707A00">
      <w:pPr>
        <w:pStyle w:val="10"/>
        <w:numPr>
          <w:ilvl w:val="0"/>
          <w:numId w:val="13"/>
        </w:numPr>
        <w:jc w:val="both"/>
        <w:rPr>
          <w:color w:val="000000"/>
          <w:szCs w:val="24"/>
          <w:lang w:val="uk-UA"/>
        </w:rPr>
      </w:pPr>
      <w:r w:rsidRPr="00BD304D">
        <w:rPr>
          <w:color w:val="000000"/>
          <w:szCs w:val="24"/>
          <w:lang w:val="uk-UA"/>
        </w:rPr>
        <w:t>індивідуальних авторів без досвіду створення проектів у</w:t>
      </w:r>
      <w:r w:rsidR="003107D1">
        <w:rPr>
          <w:color w:val="000000"/>
          <w:szCs w:val="24"/>
          <w:lang w:val="uk-UA"/>
        </w:rPr>
        <w:t xml:space="preserve"> </w:t>
      </w:r>
      <w:r w:rsidR="00870601">
        <w:rPr>
          <w:color w:val="000000"/>
          <w:szCs w:val="24"/>
          <w:lang w:val="uk-UA"/>
        </w:rPr>
        <w:t>сфері інформаційних технологій</w:t>
      </w:r>
      <w:r w:rsidR="00B553F5" w:rsidRPr="00BD304D">
        <w:rPr>
          <w:color w:val="000000"/>
          <w:szCs w:val="24"/>
          <w:lang w:val="uk-UA"/>
        </w:rPr>
        <w:t>.</w:t>
      </w:r>
    </w:p>
    <w:p w:rsidR="00B553F5" w:rsidRPr="0054023B" w:rsidRDefault="00B553F5">
      <w:pPr>
        <w:pStyle w:val="10"/>
        <w:ind w:firstLine="284"/>
        <w:jc w:val="both"/>
        <w:rPr>
          <w:b/>
          <w:color w:val="000000"/>
          <w:szCs w:val="24"/>
          <w:lang w:val="uk-UA"/>
        </w:rPr>
      </w:pPr>
    </w:p>
    <w:p w:rsidR="0045155A" w:rsidRPr="0054023B" w:rsidRDefault="0045155A" w:rsidP="0045155A">
      <w:pPr>
        <w:pStyle w:val="10"/>
        <w:tabs>
          <w:tab w:val="left" w:pos="567"/>
        </w:tabs>
        <w:ind w:left="567"/>
        <w:jc w:val="both"/>
        <w:rPr>
          <w:b/>
          <w:szCs w:val="24"/>
          <w:lang w:val="uk-UA"/>
        </w:rPr>
      </w:pPr>
      <w:r w:rsidRPr="0054023B">
        <w:rPr>
          <w:b/>
          <w:szCs w:val="24"/>
          <w:lang w:val="uk-UA"/>
        </w:rPr>
        <w:t xml:space="preserve">Максимальний розмір індивідуального гранту на створення </w:t>
      </w:r>
      <w:r w:rsidR="00FB3726" w:rsidRPr="00FB3726">
        <w:rPr>
          <w:b/>
        </w:rPr>
        <w:t>IT</w:t>
      </w:r>
      <w:proofErr w:type="spellStart"/>
      <w:r w:rsidR="00FB3726" w:rsidRPr="00FB3726">
        <w:rPr>
          <w:b/>
          <w:color w:val="000000"/>
          <w:szCs w:val="24"/>
          <w:lang w:val="uk-UA"/>
        </w:rPr>
        <w:t>-</w:t>
      </w:r>
      <w:r w:rsidR="00FB3726">
        <w:rPr>
          <w:b/>
          <w:color w:val="000000"/>
          <w:szCs w:val="24"/>
          <w:lang w:val="uk-UA"/>
        </w:rPr>
        <w:t>проекту</w:t>
      </w:r>
      <w:proofErr w:type="spellEnd"/>
      <w:r w:rsidRPr="0054023B">
        <w:rPr>
          <w:b/>
          <w:szCs w:val="24"/>
          <w:lang w:val="uk-UA"/>
        </w:rPr>
        <w:t xml:space="preserve"> – </w:t>
      </w:r>
      <w:r w:rsidR="00B621D2" w:rsidRPr="007D082C">
        <w:rPr>
          <w:szCs w:val="24"/>
        </w:rPr>
        <w:t>5</w:t>
      </w:r>
      <w:r w:rsidR="00B621D2">
        <w:rPr>
          <w:szCs w:val="24"/>
        </w:rPr>
        <w:t> </w:t>
      </w:r>
      <w:r w:rsidR="00B621D2" w:rsidRPr="007D082C">
        <w:rPr>
          <w:szCs w:val="24"/>
        </w:rPr>
        <w:t>000$</w:t>
      </w:r>
      <w:r w:rsidR="00B621D2" w:rsidRPr="00260857">
        <w:rPr>
          <w:bCs/>
          <w:szCs w:val="24"/>
          <w:lang w:eastAsia="uk-UA"/>
        </w:rPr>
        <w:t>.</w:t>
      </w:r>
    </w:p>
    <w:p w:rsidR="00601D57" w:rsidRPr="00BD304D" w:rsidRDefault="00601D57">
      <w:pPr>
        <w:pStyle w:val="10"/>
        <w:ind w:firstLine="284"/>
        <w:jc w:val="both"/>
        <w:rPr>
          <w:color w:val="000000"/>
          <w:szCs w:val="24"/>
          <w:lang w:val="uk-UA"/>
        </w:rPr>
      </w:pPr>
    </w:p>
    <w:p w:rsidR="00601D57" w:rsidRPr="0054023B" w:rsidRDefault="00601D57" w:rsidP="00573CF1">
      <w:pPr>
        <w:pStyle w:val="10"/>
        <w:numPr>
          <w:ilvl w:val="0"/>
          <w:numId w:val="1"/>
        </w:numPr>
        <w:tabs>
          <w:tab w:val="clear" w:pos="644"/>
          <w:tab w:val="num" w:pos="567"/>
        </w:tabs>
        <w:ind w:hanging="644"/>
        <w:jc w:val="both"/>
        <w:rPr>
          <w:b/>
          <w:color w:val="000000"/>
          <w:szCs w:val="24"/>
          <w:lang w:val="uk-UA"/>
        </w:rPr>
      </w:pPr>
      <w:r w:rsidRPr="0054023B">
        <w:rPr>
          <w:b/>
          <w:color w:val="000000"/>
          <w:szCs w:val="24"/>
          <w:lang w:val="uk-UA"/>
        </w:rPr>
        <w:t>Термін ре</w:t>
      </w:r>
      <w:r w:rsidR="0045155A" w:rsidRPr="0054023B">
        <w:rPr>
          <w:b/>
          <w:color w:val="000000"/>
          <w:szCs w:val="24"/>
          <w:lang w:val="uk-UA"/>
        </w:rPr>
        <w:t>алізації проекту</w:t>
      </w:r>
      <w:r w:rsidR="00472E1D" w:rsidRPr="0054023B">
        <w:rPr>
          <w:b/>
          <w:color w:val="000000"/>
          <w:szCs w:val="24"/>
          <w:lang w:val="uk-UA"/>
        </w:rPr>
        <w:t xml:space="preserve">, на здійснення якого </w:t>
      </w:r>
      <w:proofErr w:type="spellStart"/>
      <w:r w:rsidR="00472E1D" w:rsidRPr="0054023B">
        <w:rPr>
          <w:b/>
          <w:color w:val="000000"/>
          <w:szCs w:val="24"/>
          <w:lang w:val="uk-UA"/>
        </w:rPr>
        <w:t>Грантонабувач</w:t>
      </w:r>
      <w:proofErr w:type="spellEnd"/>
      <w:r w:rsidR="00472E1D" w:rsidRPr="0054023B">
        <w:rPr>
          <w:b/>
          <w:color w:val="000000"/>
          <w:szCs w:val="24"/>
          <w:lang w:val="uk-UA"/>
        </w:rPr>
        <w:t xml:space="preserve"> отримує благодійну допомогу,</w:t>
      </w:r>
      <w:r w:rsidR="0045155A" w:rsidRPr="0054023B">
        <w:rPr>
          <w:b/>
          <w:color w:val="000000"/>
          <w:szCs w:val="24"/>
          <w:lang w:val="uk-UA"/>
        </w:rPr>
        <w:t xml:space="preserve"> не </w:t>
      </w:r>
      <w:r w:rsidR="00684999" w:rsidRPr="0054023B">
        <w:rPr>
          <w:b/>
          <w:color w:val="000000"/>
          <w:szCs w:val="24"/>
          <w:lang w:val="uk-UA"/>
        </w:rPr>
        <w:t>повинен перевищувати</w:t>
      </w:r>
      <w:r w:rsidR="0045155A" w:rsidRPr="0054023B">
        <w:rPr>
          <w:b/>
          <w:color w:val="000000"/>
          <w:szCs w:val="24"/>
          <w:lang w:val="uk-UA"/>
        </w:rPr>
        <w:t xml:space="preserve"> </w:t>
      </w:r>
      <w:r w:rsidR="00126C27" w:rsidRPr="0054023B">
        <w:rPr>
          <w:b/>
          <w:color w:val="000000"/>
          <w:szCs w:val="24"/>
          <w:lang w:val="uk-UA"/>
        </w:rPr>
        <w:t>9</w:t>
      </w:r>
      <w:r w:rsidR="00684999" w:rsidRPr="0054023B">
        <w:rPr>
          <w:b/>
          <w:color w:val="000000"/>
          <w:szCs w:val="24"/>
          <w:lang w:val="uk-UA"/>
        </w:rPr>
        <w:t xml:space="preserve"> (дев’яти)</w:t>
      </w:r>
      <w:r w:rsidRPr="0054023B">
        <w:rPr>
          <w:b/>
          <w:color w:val="000000"/>
          <w:szCs w:val="24"/>
          <w:lang w:val="uk-UA"/>
        </w:rPr>
        <w:t xml:space="preserve"> місяців з моменту підписання </w:t>
      </w:r>
      <w:r w:rsidR="00C25E68" w:rsidRPr="0054023B">
        <w:rPr>
          <w:b/>
          <w:color w:val="000000"/>
          <w:szCs w:val="24"/>
          <w:lang w:val="uk-UA"/>
        </w:rPr>
        <w:t>Д</w:t>
      </w:r>
      <w:r w:rsidRPr="0054023B">
        <w:rPr>
          <w:b/>
          <w:color w:val="000000"/>
          <w:szCs w:val="24"/>
          <w:lang w:val="uk-UA"/>
        </w:rPr>
        <w:t>оговору</w:t>
      </w:r>
      <w:r w:rsidR="00C25E68" w:rsidRPr="0054023B">
        <w:rPr>
          <w:b/>
          <w:color w:val="000000"/>
          <w:szCs w:val="24"/>
          <w:lang w:val="uk-UA"/>
        </w:rPr>
        <w:t xml:space="preserve"> про надання гранту</w:t>
      </w:r>
      <w:r w:rsidRPr="0054023B">
        <w:rPr>
          <w:b/>
          <w:color w:val="000000"/>
          <w:szCs w:val="24"/>
          <w:lang w:val="uk-UA"/>
        </w:rPr>
        <w:t>.</w:t>
      </w:r>
    </w:p>
    <w:p w:rsidR="00601D57" w:rsidRPr="00BD304D" w:rsidRDefault="00601D57">
      <w:pPr>
        <w:pStyle w:val="10"/>
        <w:jc w:val="both"/>
        <w:rPr>
          <w:color w:val="000000"/>
          <w:szCs w:val="24"/>
          <w:lang w:val="uk-UA"/>
        </w:rPr>
      </w:pPr>
    </w:p>
    <w:p w:rsidR="00601D57" w:rsidRPr="0054023B" w:rsidRDefault="00601D57" w:rsidP="00573CF1">
      <w:pPr>
        <w:pStyle w:val="310"/>
        <w:numPr>
          <w:ilvl w:val="0"/>
          <w:numId w:val="1"/>
        </w:numPr>
        <w:spacing w:before="0" w:after="0"/>
        <w:ind w:hanging="644"/>
        <w:rPr>
          <w:b/>
          <w:szCs w:val="28"/>
          <w:lang w:val="uk-UA"/>
        </w:rPr>
      </w:pPr>
      <w:r w:rsidRPr="0054023B">
        <w:rPr>
          <w:b/>
          <w:szCs w:val="28"/>
          <w:lang w:val="uk-UA"/>
        </w:rPr>
        <w:t xml:space="preserve">Порядок подання </w:t>
      </w:r>
      <w:r w:rsidR="00605420" w:rsidRPr="0054023B">
        <w:rPr>
          <w:b/>
          <w:szCs w:val="28"/>
          <w:lang w:val="uk-UA"/>
        </w:rPr>
        <w:t>заяв про надання благодійної допомоги</w:t>
      </w:r>
      <w:r w:rsidRPr="0054023B">
        <w:rPr>
          <w:b/>
          <w:szCs w:val="28"/>
          <w:lang w:val="uk-UA"/>
        </w:rPr>
        <w:t>.</w:t>
      </w:r>
    </w:p>
    <w:p w:rsidR="00E429EC" w:rsidRPr="00BD304D" w:rsidRDefault="006D1310" w:rsidP="00E429EC">
      <w:pPr>
        <w:pStyle w:val="10"/>
        <w:ind w:left="567" w:hanging="567"/>
        <w:jc w:val="both"/>
        <w:rPr>
          <w:color w:val="000000"/>
          <w:szCs w:val="24"/>
          <w:lang w:val="uk-UA"/>
        </w:rPr>
      </w:pPr>
      <w:r>
        <w:rPr>
          <w:color w:val="000000"/>
          <w:szCs w:val="24"/>
          <w:lang w:val="uk-UA"/>
        </w:rPr>
        <w:t>7</w:t>
      </w:r>
      <w:r w:rsidR="00601D57" w:rsidRPr="00BD304D">
        <w:rPr>
          <w:color w:val="000000"/>
          <w:szCs w:val="24"/>
          <w:lang w:val="uk-UA"/>
        </w:rPr>
        <w:t>.</w:t>
      </w:r>
      <w:r w:rsidR="00721683" w:rsidRPr="00BD304D">
        <w:rPr>
          <w:color w:val="000000"/>
          <w:szCs w:val="24"/>
          <w:lang w:val="uk-UA"/>
        </w:rPr>
        <w:t>1</w:t>
      </w:r>
      <w:r w:rsidR="00601D57" w:rsidRPr="00BD304D">
        <w:rPr>
          <w:color w:val="000000"/>
          <w:szCs w:val="24"/>
          <w:lang w:val="uk-UA"/>
        </w:rPr>
        <w:t xml:space="preserve">. Для </w:t>
      </w:r>
      <w:r w:rsidR="00605420" w:rsidRPr="00BD304D">
        <w:rPr>
          <w:color w:val="000000"/>
          <w:szCs w:val="24"/>
          <w:lang w:val="uk-UA"/>
        </w:rPr>
        <w:t>отримання благодійної допомоги (гранту)</w:t>
      </w:r>
      <w:r w:rsidR="00601D57" w:rsidRPr="00BD304D">
        <w:rPr>
          <w:color w:val="000000"/>
          <w:szCs w:val="24"/>
          <w:lang w:val="uk-UA"/>
        </w:rPr>
        <w:t xml:space="preserve"> </w:t>
      </w:r>
      <w:proofErr w:type="spellStart"/>
      <w:r w:rsidR="00605420" w:rsidRPr="00BD304D">
        <w:rPr>
          <w:color w:val="000000"/>
          <w:szCs w:val="24"/>
          <w:lang w:val="uk-UA"/>
        </w:rPr>
        <w:t>Грантонабувачі</w:t>
      </w:r>
      <w:proofErr w:type="spellEnd"/>
      <w:r w:rsidR="00601D57" w:rsidRPr="00BD304D">
        <w:rPr>
          <w:color w:val="000000"/>
          <w:szCs w:val="24"/>
          <w:lang w:val="uk-UA"/>
        </w:rPr>
        <w:t xml:space="preserve"> подають </w:t>
      </w:r>
      <w:r w:rsidR="00605420" w:rsidRPr="00BD304D">
        <w:rPr>
          <w:color w:val="000000"/>
          <w:szCs w:val="24"/>
          <w:lang w:val="uk-UA"/>
        </w:rPr>
        <w:t>заяву</w:t>
      </w:r>
      <w:r w:rsidR="00DF7523" w:rsidRPr="00BD304D">
        <w:rPr>
          <w:color w:val="000000"/>
          <w:szCs w:val="24"/>
          <w:lang w:val="uk-UA"/>
        </w:rPr>
        <w:t xml:space="preserve"> згідно з </w:t>
      </w:r>
      <w:r w:rsidR="00E429EC" w:rsidRPr="00BD304D">
        <w:rPr>
          <w:color w:val="000000"/>
          <w:szCs w:val="24"/>
          <w:lang w:val="uk-UA"/>
        </w:rPr>
        <w:t>А</w:t>
      </w:r>
      <w:r w:rsidR="00DF7523" w:rsidRPr="00BD304D">
        <w:rPr>
          <w:color w:val="000000"/>
          <w:szCs w:val="24"/>
          <w:lang w:val="uk-UA"/>
        </w:rPr>
        <w:t>плікаційною формою</w:t>
      </w:r>
      <w:r w:rsidR="00A037BE" w:rsidRPr="00BD304D">
        <w:rPr>
          <w:color w:val="000000"/>
          <w:szCs w:val="24"/>
          <w:lang w:val="uk-UA"/>
        </w:rPr>
        <w:t xml:space="preserve"> </w:t>
      </w:r>
      <w:r w:rsidR="006E29B5" w:rsidRPr="00BD304D">
        <w:rPr>
          <w:color w:val="000000"/>
          <w:szCs w:val="24"/>
          <w:lang w:val="uk-UA"/>
        </w:rPr>
        <w:t xml:space="preserve">(Аплікаційна форма </w:t>
      </w:r>
      <w:r w:rsidR="00B621D2" w:rsidRPr="004F78F1">
        <w:rPr>
          <w:color w:val="000000"/>
          <w:szCs w:val="24"/>
          <w:lang w:val="uk-UA"/>
        </w:rPr>
        <w:t>“</w:t>
      </w:r>
      <w:r w:rsidR="00B621D2">
        <w:rPr>
          <w:color w:val="000000"/>
          <w:szCs w:val="24"/>
          <w:lang w:val="en-US"/>
        </w:rPr>
        <w:t>Creative</w:t>
      </w:r>
      <w:r w:rsidR="00B621D2" w:rsidRPr="00957C66">
        <w:rPr>
          <w:color w:val="000000"/>
          <w:szCs w:val="24"/>
          <w:lang w:val="uk-UA"/>
        </w:rPr>
        <w:t xml:space="preserve"> </w:t>
      </w:r>
      <w:r w:rsidR="00B621D2">
        <w:rPr>
          <w:color w:val="000000"/>
          <w:szCs w:val="24"/>
          <w:lang w:val="en-US"/>
        </w:rPr>
        <w:t>Mind</w:t>
      </w:r>
      <w:r w:rsidR="00B621D2" w:rsidRPr="004F78F1">
        <w:rPr>
          <w:color w:val="000000"/>
          <w:szCs w:val="24"/>
          <w:lang w:val="uk-UA"/>
        </w:rPr>
        <w:t>”</w:t>
      </w:r>
      <w:r w:rsidR="00E429EC" w:rsidRPr="00BD304D">
        <w:rPr>
          <w:color w:val="000000"/>
          <w:szCs w:val="24"/>
          <w:lang w:val="uk-UA"/>
        </w:rPr>
        <w:t>)</w:t>
      </w:r>
      <w:r w:rsidR="006E29B5" w:rsidRPr="00BD304D">
        <w:rPr>
          <w:color w:val="000000"/>
          <w:szCs w:val="24"/>
          <w:lang w:val="uk-UA"/>
        </w:rPr>
        <w:t xml:space="preserve"> </w:t>
      </w:r>
      <w:r w:rsidR="00E429EC" w:rsidRPr="00BD304D">
        <w:rPr>
          <w:color w:val="000000"/>
          <w:szCs w:val="24"/>
          <w:lang w:val="uk-UA"/>
        </w:rPr>
        <w:t>Аплікаційна форма повинна бути повністю заповнена і обов’язково містити</w:t>
      </w:r>
      <w:r w:rsidR="006E29B5" w:rsidRPr="00BD304D">
        <w:rPr>
          <w:color w:val="000000"/>
          <w:szCs w:val="24"/>
          <w:lang w:val="uk-UA"/>
        </w:rPr>
        <w:t xml:space="preserve"> підписи та печатки (для організацій) у друкованому вигляді, а також</w:t>
      </w:r>
      <w:r w:rsidR="00E429EC" w:rsidRPr="00BD304D">
        <w:rPr>
          <w:color w:val="000000"/>
          <w:szCs w:val="24"/>
          <w:lang w:val="uk-UA"/>
        </w:rPr>
        <w:t xml:space="preserve"> зазначені додатки, а саме:</w:t>
      </w:r>
    </w:p>
    <w:p w:rsidR="00D656D6" w:rsidRPr="00AE6247" w:rsidRDefault="00D656D6" w:rsidP="00561F4D">
      <w:pPr>
        <w:rPr>
          <w:sz w:val="24"/>
          <w:szCs w:val="24"/>
          <w:lang w:val="uk-UA"/>
        </w:rPr>
      </w:pPr>
    </w:p>
    <w:p w:rsidR="00D656D6" w:rsidRPr="00BD304D" w:rsidRDefault="00D656D6" w:rsidP="00D656D6">
      <w:pPr>
        <w:ind w:left="714"/>
        <w:rPr>
          <w:sz w:val="24"/>
          <w:szCs w:val="24"/>
          <w:u w:val="single"/>
        </w:rPr>
      </w:pPr>
      <w:r w:rsidRPr="00BD304D">
        <w:rPr>
          <w:sz w:val="24"/>
          <w:szCs w:val="24"/>
          <w:u w:val="single"/>
        </w:rPr>
        <w:t xml:space="preserve">Для </w:t>
      </w:r>
      <w:proofErr w:type="spellStart"/>
      <w:r w:rsidRPr="00BD304D">
        <w:rPr>
          <w:sz w:val="24"/>
          <w:szCs w:val="24"/>
          <w:u w:val="single"/>
        </w:rPr>
        <w:t>індивідуальних</w:t>
      </w:r>
      <w:proofErr w:type="spellEnd"/>
      <w:r w:rsidRPr="00BD304D">
        <w:rPr>
          <w:sz w:val="24"/>
          <w:szCs w:val="24"/>
          <w:u w:val="single"/>
        </w:rPr>
        <w:t xml:space="preserve"> </w:t>
      </w:r>
      <w:proofErr w:type="spellStart"/>
      <w:r w:rsidRPr="00BD304D">
        <w:rPr>
          <w:sz w:val="24"/>
          <w:szCs w:val="24"/>
          <w:u w:val="single"/>
        </w:rPr>
        <w:t>заявників</w:t>
      </w:r>
      <w:proofErr w:type="spellEnd"/>
      <w:r w:rsidRPr="00BD304D">
        <w:rPr>
          <w:sz w:val="24"/>
          <w:szCs w:val="24"/>
          <w:u w:val="single"/>
        </w:rPr>
        <w:t>:</w:t>
      </w:r>
    </w:p>
    <w:p w:rsidR="00D656D6" w:rsidRPr="00BD304D" w:rsidRDefault="00D656D6" w:rsidP="00D656D6">
      <w:pPr>
        <w:pStyle w:val="af5"/>
        <w:numPr>
          <w:ilvl w:val="0"/>
          <w:numId w:val="44"/>
        </w:numPr>
        <w:spacing w:after="0"/>
        <w:rPr>
          <w:rFonts w:ascii="Times New Roman" w:hAnsi="Times New Roman"/>
          <w:sz w:val="24"/>
          <w:szCs w:val="24"/>
        </w:rPr>
      </w:pPr>
      <w:r w:rsidRPr="00BD304D">
        <w:rPr>
          <w:rFonts w:ascii="Times New Roman" w:hAnsi="Times New Roman"/>
          <w:sz w:val="24"/>
          <w:szCs w:val="24"/>
        </w:rPr>
        <w:t>Довідка з банку про наявність рахунку, на який буде перераховано кошти гранту. Рахунок використовуватиметься тільки для виконання даного проекту.</w:t>
      </w:r>
    </w:p>
    <w:p w:rsidR="00D656D6" w:rsidRPr="00BD304D" w:rsidRDefault="00D656D6" w:rsidP="00D656D6">
      <w:pPr>
        <w:numPr>
          <w:ilvl w:val="0"/>
          <w:numId w:val="44"/>
        </w:numPr>
        <w:rPr>
          <w:sz w:val="24"/>
          <w:szCs w:val="24"/>
        </w:rPr>
      </w:pPr>
      <w:proofErr w:type="spellStart"/>
      <w:r w:rsidRPr="00BD304D">
        <w:rPr>
          <w:sz w:val="24"/>
          <w:szCs w:val="24"/>
        </w:rPr>
        <w:t>Згода-повідомлення</w:t>
      </w:r>
      <w:proofErr w:type="spellEnd"/>
      <w:r w:rsidRPr="00BD304D">
        <w:rPr>
          <w:sz w:val="24"/>
          <w:szCs w:val="24"/>
        </w:rPr>
        <w:t xml:space="preserve"> на </w:t>
      </w:r>
      <w:proofErr w:type="spellStart"/>
      <w:r w:rsidRPr="00BD304D">
        <w:rPr>
          <w:sz w:val="24"/>
          <w:szCs w:val="24"/>
        </w:rPr>
        <w:t>обробку</w:t>
      </w:r>
      <w:proofErr w:type="spellEnd"/>
      <w:r w:rsidRPr="00BD304D">
        <w:rPr>
          <w:sz w:val="24"/>
          <w:szCs w:val="24"/>
        </w:rPr>
        <w:t xml:space="preserve"> </w:t>
      </w:r>
      <w:proofErr w:type="spellStart"/>
      <w:r w:rsidRPr="00BD304D">
        <w:rPr>
          <w:sz w:val="24"/>
          <w:szCs w:val="24"/>
        </w:rPr>
        <w:t>персональних</w:t>
      </w:r>
      <w:proofErr w:type="spellEnd"/>
      <w:r w:rsidRPr="00BD304D">
        <w:rPr>
          <w:sz w:val="24"/>
          <w:szCs w:val="24"/>
        </w:rPr>
        <w:t xml:space="preserve"> </w:t>
      </w:r>
      <w:proofErr w:type="spellStart"/>
      <w:r w:rsidRPr="00BD304D">
        <w:rPr>
          <w:sz w:val="24"/>
          <w:szCs w:val="24"/>
        </w:rPr>
        <w:t>даних</w:t>
      </w:r>
      <w:proofErr w:type="spellEnd"/>
      <w:r w:rsidRPr="00BD304D">
        <w:rPr>
          <w:sz w:val="24"/>
          <w:szCs w:val="24"/>
        </w:rPr>
        <w:t xml:space="preserve">. Форму </w:t>
      </w:r>
      <w:proofErr w:type="spellStart"/>
      <w:r w:rsidRPr="00BD304D">
        <w:rPr>
          <w:sz w:val="24"/>
          <w:szCs w:val="24"/>
        </w:rPr>
        <w:t>згоди-повідомлення</w:t>
      </w:r>
      <w:proofErr w:type="spellEnd"/>
      <w:r w:rsidRPr="00BD304D">
        <w:rPr>
          <w:sz w:val="24"/>
          <w:szCs w:val="24"/>
        </w:rPr>
        <w:t xml:space="preserve"> </w:t>
      </w:r>
      <w:proofErr w:type="spellStart"/>
      <w:r w:rsidRPr="00BD304D">
        <w:rPr>
          <w:sz w:val="24"/>
          <w:szCs w:val="24"/>
        </w:rPr>
        <w:t>можна</w:t>
      </w:r>
      <w:proofErr w:type="spellEnd"/>
      <w:r w:rsidRPr="00BD304D">
        <w:rPr>
          <w:sz w:val="24"/>
          <w:szCs w:val="24"/>
        </w:rPr>
        <w:t xml:space="preserve"> </w:t>
      </w:r>
      <w:proofErr w:type="spellStart"/>
      <w:r w:rsidRPr="00BD304D">
        <w:rPr>
          <w:sz w:val="24"/>
          <w:szCs w:val="24"/>
        </w:rPr>
        <w:t>отримати</w:t>
      </w:r>
      <w:proofErr w:type="spellEnd"/>
      <w:r w:rsidRPr="00BD304D">
        <w:rPr>
          <w:sz w:val="24"/>
          <w:szCs w:val="24"/>
        </w:rPr>
        <w:t xml:space="preserve"> на веб-</w:t>
      </w:r>
      <w:proofErr w:type="spellStart"/>
      <w:r w:rsidRPr="00BD304D">
        <w:rPr>
          <w:sz w:val="24"/>
          <w:szCs w:val="24"/>
        </w:rPr>
        <w:t>сайті</w:t>
      </w:r>
      <w:proofErr w:type="spellEnd"/>
      <w:r w:rsidRPr="00BD304D">
        <w:rPr>
          <w:sz w:val="24"/>
          <w:szCs w:val="24"/>
        </w:rPr>
        <w:t xml:space="preserve"> </w:t>
      </w:r>
      <w:proofErr w:type="spellStart"/>
      <w:r w:rsidRPr="00BD304D">
        <w:rPr>
          <w:sz w:val="24"/>
          <w:szCs w:val="24"/>
        </w:rPr>
        <w:t>програми</w:t>
      </w:r>
      <w:proofErr w:type="spellEnd"/>
      <w:r w:rsidRPr="00BD304D">
        <w:rPr>
          <w:sz w:val="24"/>
          <w:szCs w:val="24"/>
        </w:rPr>
        <w:t xml:space="preserve"> в </w:t>
      </w:r>
      <w:proofErr w:type="spellStart"/>
      <w:r w:rsidRPr="00BD304D">
        <w:rPr>
          <w:sz w:val="24"/>
          <w:szCs w:val="24"/>
        </w:rPr>
        <w:t>розділі</w:t>
      </w:r>
      <w:proofErr w:type="spellEnd"/>
      <w:r w:rsidRPr="00BD304D">
        <w:rPr>
          <w:sz w:val="24"/>
          <w:szCs w:val="24"/>
        </w:rPr>
        <w:t xml:space="preserve"> «Заявка».</w:t>
      </w:r>
    </w:p>
    <w:p w:rsidR="00D656D6" w:rsidRPr="00BD304D" w:rsidRDefault="00D656D6" w:rsidP="00D656D6">
      <w:pPr>
        <w:pStyle w:val="af5"/>
        <w:numPr>
          <w:ilvl w:val="0"/>
          <w:numId w:val="44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 w:rsidRPr="00BD304D">
        <w:rPr>
          <w:rFonts w:ascii="Times New Roman" w:hAnsi="Times New Roman"/>
          <w:sz w:val="24"/>
          <w:szCs w:val="24"/>
        </w:rPr>
        <w:t>Резюме (стислу біографічну довідку) індивідуального заявника (одна сторінка максимум).</w:t>
      </w:r>
    </w:p>
    <w:p w:rsidR="00D656D6" w:rsidRPr="00BD304D" w:rsidRDefault="00D656D6" w:rsidP="00D656D6">
      <w:pPr>
        <w:pStyle w:val="af5"/>
        <w:numPr>
          <w:ilvl w:val="0"/>
          <w:numId w:val="44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 w:rsidRPr="00BD304D">
        <w:rPr>
          <w:rFonts w:ascii="Times New Roman" w:hAnsi="Times New Roman"/>
          <w:sz w:val="24"/>
          <w:szCs w:val="24"/>
        </w:rPr>
        <w:t>Листи підтримки від організацій та установ, які виступатимуть партнерами у реалізації проекту, якщо такі зазначені в Аплікаційній формі.</w:t>
      </w:r>
    </w:p>
    <w:p w:rsidR="00D656D6" w:rsidRPr="00BD304D" w:rsidRDefault="00D656D6" w:rsidP="00D656D6">
      <w:pPr>
        <w:pStyle w:val="af5"/>
        <w:numPr>
          <w:ilvl w:val="0"/>
          <w:numId w:val="44"/>
        </w:numPr>
        <w:spacing w:after="0"/>
        <w:rPr>
          <w:rFonts w:ascii="Times New Roman" w:hAnsi="Times New Roman"/>
          <w:sz w:val="24"/>
          <w:szCs w:val="24"/>
        </w:rPr>
      </w:pPr>
      <w:r w:rsidRPr="00BD304D">
        <w:rPr>
          <w:rFonts w:ascii="Times New Roman" w:hAnsi="Times New Roman"/>
          <w:sz w:val="24"/>
          <w:szCs w:val="24"/>
        </w:rPr>
        <w:t>Додаткові матеріали, що ілюструють проект, якщо такі вже існують і якщо Ви вважаєте їх подання необхідним.</w:t>
      </w:r>
    </w:p>
    <w:p w:rsidR="00D656D6" w:rsidRPr="00BD304D" w:rsidRDefault="00D656D6" w:rsidP="00D656D6">
      <w:pPr>
        <w:pStyle w:val="af5"/>
        <w:spacing w:after="0"/>
        <w:rPr>
          <w:rFonts w:ascii="Times New Roman" w:hAnsi="Times New Roman"/>
          <w:sz w:val="24"/>
          <w:szCs w:val="24"/>
        </w:rPr>
      </w:pPr>
    </w:p>
    <w:p w:rsidR="009C69C8" w:rsidRPr="00BD304D" w:rsidRDefault="009C69C8" w:rsidP="009C69C8">
      <w:pPr>
        <w:ind w:left="720"/>
        <w:rPr>
          <w:sz w:val="24"/>
          <w:szCs w:val="24"/>
          <w:lang w:val="uk-UA"/>
        </w:rPr>
      </w:pPr>
    </w:p>
    <w:p w:rsidR="00E429EC" w:rsidRPr="00BD304D" w:rsidRDefault="006D1310" w:rsidP="00684999">
      <w:pPr>
        <w:pStyle w:val="10"/>
        <w:ind w:left="567" w:hanging="567"/>
        <w:jc w:val="both"/>
        <w:rPr>
          <w:color w:val="000000"/>
          <w:szCs w:val="24"/>
          <w:lang w:val="uk-UA"/>
        </w:rPr>
      </w:pPr>
      <w:r>
        <w:rPr>
          <w:color w:val="000000"/>
          <w:szCs w:val="24"/>
          <w:lang w:val="uk-UA"/>
        </w:rPr>
        <w:t>7</w:t>
      </w:r>
      <w:r w:rsidR="00F342AC" w:rsidRPr="00BD304D">
        <w:rPr>
          <w:color w:val="000000"/>
          <w:szCs w:val="24"/>
          <w:lang w:val="uk-UA"/>
        </w:rPr>
        <w:t>.</w:t>
      </w:r>
      <w:r w:rsidR="00721683" w:rsidRPr="00BD304D">
        <w:rPr>
          <w:color w:val="000000"/>
          <w:szCs w:val="24"/>
          <w:lang w:val="uk-UA"/>
        </w:rPr>
        <w:t>2</w:t>
      </w:r>
      <w:r w:rsidR="00601D57" w:rsidRPr="00BD304D">
        <w:rPr>
          <w:color w:val="000000"/>
          <w:szCs w:val="24"/>
          <w:lang w:val="uk-UA"/>
        </w:rPr>
        <w:t xml:space="preserve">. </w:t>
      </w:r>
      <w:r w:rsidR="00721683" w:rsidRPr="00BD304D">
        <w:rPr>
          <w:color w:val="000000"/>
          <w:szCs w:val="24"/>
          <w:lang w:val="uk-UA"/>
        </w:rPr>
        <w:t>Заяви та додатки до них</w:t>
      </w:r>
      <w:r w:rsidR="00601D57" w:rsidRPr="00BD304D">
        <w:rPr>
          <w:color w:val="000000"/>
          <w:szCs w:val="24"/>
          <w:lang w:val="uk-UA"/>
        </w:rPr>
        <w:t xml:space="preserve"> подаються </w:t>
      </w:r>
      <w:r w:rsidR="00721683" w:rsidRPr="00BD304D">
        <w:rPr>
          <w:color w:val="000000"/>
          <w:szCs w:val="24"/>
          <w:lang w:val="uk-UA"/>
        </w:rPr>
        <w:t>до Фонду</w:t>
      </w:r>
      <w:r w:rsidR="00601D57" w:rsidRPr="00BD304D">
        <w:rPr>
          <w:color w:val="000000"/>
          <w:szCs w:val="24"/>
          <w:lang w:val="uk-UA"/>
        </w:rPr>
        <w:t xml:space="preserve"> у друкованому </w:t>
      </w:r>
      <w:r w:rsidR="004B5561" w:rsidRPr="00BD304D">
        <w:rPr>
          <w:color w:val="000000"/>
          <w:szCs w:val="24"/>
          <w:lang w:val="uk-UA"/>
        </w:rPr>
        <w:t xml:space="preserve">та електронному </w:t>
      </w:r>
      <w:r w:rsidR="00601D57" w:rsidRPr="00BD304D">
        <w:rPr>
          <w:color w:val="000000"/>
          <w:szCs w:val="24"/>
          <w:lang w:val="uk-UA"/>
        </w:rPr>
        <w:t>вигляді (</w:t>
      </w:r>
      <w:r w:rsidR="004B5561" w:rsidRPr="00BD304D">
        <w:rPr>
          <w:color w:val="000000"/>
          <w:szCs w:val="24"/>
          <w:lang w:val="uk-UA"/>
        </w:rPr>
        <w:t xml:space="preserve">по 1 примірнику, для друкованого примірника - </w:t>
      </w:r>
      <w:r w:rsidR="00601D57" w:rsidRPr="00BD304D">
        <w:rPr>
          <w:color w:val="000000"/>
          <w:szCs w:val="24"/>
          <w:lang w:val="uk-UA"/>
        </w:rPr>
        <w:t>формат А4) українською</w:t>
      </w:r>
      <w:r w:rsidR="004B5561" w:rsidRPr="00BD304D">
        <w:rPr>
          <w:color w:val="000000"/>
          <w:szCs w:val="24"/>
          <w:lang w:val="uk-UA"/>
        </w:rPr>
        <w:t xml:space="preserve"> мовою у формах</w:t>
      </w:r>
      <w:r w:rsidR="00601D57" w:rsidRPr="00BD304D">
        <w:rPr>
          <w:color w:val="000000"/>
          <w:szCs w:val="24"/>
          <w:lang w:val="uk-UA"/>
        </w:rPr>
        <w:t xml:space="preserve">, </w:t>
      </w:r>
      <w:r w:rsidR="00D83291" w:rsidRPr="00BD304D">
        <w:rPr>
          <w:color w:val="000000"/>
          <w:szCs w:val="24"/>
          <w:lang w:val="uk-UA"/>
        </w:rPr>
        <w:t xml:space="preserve">що в друкованому вигляді повинні бути </w:t>
      </w:r>
      <w:r w:rsidR="00601D57" w:rsidRPr="00BD304D">
        <w:rPr>
          <w:color w:val="000000"/>
          <w:szCs w:val="24"/>
          <w:lang w:val="uk-UA"/>
        </w:rPr>
        <w:t>завірен</w:t>
      </w:r>
      <w:r w:rsidR="00D83291" w:rsidRPr="00BD304D">
        <w:rPr>
          <w:color w:val="000000"/>
          <w:szCs w:val="24"/>
          <w:lang w:val="uk-UA"/>
        </w:rPr>
        <w:t>і</w:t>
      </w:r>
      <w:r w:rsidR="00601D57" w:rsidRPr="00BD304D">
        <w:rPr>
          <w:color w:val="000000"/>
          <w:szCs w:val="24"/>
          <w:lang w:val="uk-UA"/>
        </w:rPr>
        <w:t xml:space="preserve"> печаткою організації та підписом її керівника. </w:t>
      </w:r>
      <w:r w:rsidR="004B5561" w:rsidRPr="00BD304D">
        <w:rPr>
          <w:color w:val="000000"/>
          <w:szCs w:val="24"/>
          <w:lang w:val="uk-UA"/>
        </w:rPr>
        <w:t xml:space="preserve">Для індивідуальних заявок – підписом </w:t>
      </w:r>
      <w:r w:rsidR="00143984" w:rsidRPr="00BD304D">
        <w:rPr>
          <w:color w:val="000000"/>
          <w:szCs w:val="24"/>
          <w:lang w:val="uk-UA"/>
        </w:rPr>
        <w:t>фізичної особи</w:t>
      </w:r>
      <w:r w:rsidR="004B5561" w:rsidRPr="00BD304D">
        <w:rPr>
          <w:color w:val="000000"/>
          <w:szCs w:val="24"/>
          <w:lang w:val="uk-UA"/>
        </w:rPr>
        <w:t xml:space="preserve">. </w:t>
      </w:r>
      <w:r w:rsidR="0012256D" w:rsidRPr="00BD304D">
        <w:rPr>
          <w:color w:val="000000"/>
          <w:szCs w:val="24"/>
          <w:lang w:val="uk-UA"/>
        </w:rPr>
        <w:t>Матеріали, що подаються</w:t>
      </w:r>
      <w:r w:rsidR="00601D57" w:rsidRPr="00BD304D">
        <w:rPr>
          <w:color w:val="000000"/>
          <w:szCs w:val="24"/>
          <w:lang w:val="uk-UA"/>
        </w:rPr>
        <w:t xml:space="preserve"> </w:t>
      </w:r>
      <w:r w:rsidR="00143984" w:rsidRPr="00BD304D">
        <w:rPr>
          <w:color w:val="000000"/>
          <w:szCs w:val="24"/>
          <w:lang w:val="uk-UA"/>
        </w:rPr>
        <w:t>як додатки до заяви</w:t>
      </w:r>
      <w:r w:rsidR="00601D57" w:rsidRPr="00BD304D">
        <w:rPr>
          <w:color w:val="000000"/>
          <w:szCs w:val="24"/>
          <w:lang w:val="uk-UA"/>
        </w:rPr>
        <w:t xml:space="preserve">, мають бути оформлені відповідно до вимог </w:t>
      </w:r>
      <w:r w:rsidR="00E429EC" w:rsidRPr="00BD304D">
        <w:rPr>
          <w:color w:val="000000"/>
          <w:szCs w:val="24"/>
          <w:lang w:val="uk-UA"/>
        </w:rPr>
        <w:t xml:space="preserve">цього </w:t>
      </w:r>
      <w:r w:rsidR="00601D57" w:rsidRPr="00BD304D">
        <w:rPr>
          <w:color w:val="000000"/>
          <w:szCs w:val="24"/>
          <w:lang w:val="uk-UA"/>
        </w:rPr>
        <w:t xml:space="preserve">Положення (шрифт 12 </w:t>
      </w:r>
      <w:proofErr w:type="spellStart"/>
      <w:r w:rsidR="00601D57" w:rsidRPr="00BD304D">
        <w:rPr>
          <w:color w:val="000000"/>
          <w:szCs w:val="24"/>
          <w:lang w:val="uk-UA"/>
        </w:rPr>
        <w:t>пт</w:t>
      </w:r>
      <w:proofErr w:type="spellEnd"/>
      <w:r w:rsidR="00601D57" w:rsidRPr="00BD304D">
        <w:rPr>
          <w:color w:val="000000"/>
          <w:szCs w:val="24"/>
          <w:lang w:val="uk-UA"/>
        </w:rPr>
        <w:t xml:space="preserve"> </w:t>
      </w:r>
      <w:proofErr w:type="spellStart"/>
      <w:r w:rsidR="004B5561" w:rsidRPr="00BD304D">
        <w:rPr>
          <w:color w:val="000000"/>
          <w:szCs w:val="24"/>
          <w:lang w:val="uk-UA"/>
        </w:rPr>
        <w:t>Calibri</w:t>
      </w:r>
      <w:proofErr w:type="spellEnd"/>
      <w:r w:rsidR="004B5561" w:rsidRPr="00BD304D">
        <w:rPr>
          <w:color w:val="000000"/>
          <w:szCs w:val="24"/>
          <w:lang w:val="uk-UA"/>
        </w:rPr>
        <w:t xml:space="preserve"> </w:t>
      </w:r>
      <w:r w:rsidR="00601D57" w:rsidRPr="00BD304D">
        <w:rPr>
          <w:color w:val="000000"/>
          <w:szCs w:val="24"/>
          <w:lang w:val="uk-UA"/>
        </w:rPr>
        <w:t xml:space="preserve">або 12 </w:t>
      </w:r>
      <w:proofErr w:type="spellStart"/>
      <w:r w:rsidR="00601D57" w:rsidRPr="00BD304D">
        <w:rPr>
          <w:color w:val="000000"/>
          <w:szCs w:val="24"/>
          <w:lang w:val="uk-UA"/>
        </w:rPr>
        <w:t>пт</w:t>
      </w:r>
      <w:proofErr w:type="spellEnd"/>
      <w:r w:rsidR="00601D57" w:rsidRPr="00BD304D">
        <w:rPr>
          <w:color w:val="000000"/>
          <w:szCs w:val="24"/>
          <w:lang w:val="uk-UA"/>
        </w:rPr>
        <w:t xml:space="preserve"> </w:t>
      </w:r>
      <w:proofErr w:type="spellStart"/>
      <w:r w:rsidR="00601D57" w:rsidRPr="00BD304D">
        <w:rPr>
          <w:color w:val="000000"/>
          <w:szCs w:val="24"/>
          <w:lang w:val="uk-UA"/>
        </w:rPr>
        <w:t>Arial</w:t>
      </w:r>
      <w:proofErr w:type="spellEnd"/>
      <w:r w:rsidR="00601D57" w:rsidRPr="00BD304D">
        <w:rPr>
          <w:color w:val="000000"/>
          <w:szCs w:val="24"/>
          <w:lang w:val="uk-UA"/>
        </w:rPr>
        <w:t>).</w:t>
      </w:r>
      <w:r w:rsidR="00024D62" w:rsidRPr="00BD304D">
        <w:rPr>
          <w:color w:val="000000"/>
          <w:szCs w:val="24"/>
          <w:lang w:val="uk-UA"/>
        </w:rPr>
        <w:t xml:space="preserve"> </w:t>
      </w:r>
    </w:p>
    <w:p w:rsidR="00E429EC" w:rsidRPr="00BD304D" w:rsidRDefault="00E429EC" w:rsidP="00684999">
      <w:pPr>
        <w:pStyle w:val="10"/>
        <w:ind w:left="567" w:hanging="567"/>
        <w:jc w:val="both"/>
        <w:rPr>
          <w:color w:val="000000"/>
          <w:szCs w:val="24"/>
          <w:lang w:val="uk-UA"/>
        </w:rPr>
      </w:pPr>
      <w:r w:rsidRPr="00BD304D">
        <w:rPr>
          <w:color w:val="000000"/>
          <w:szCs w:val="24"/>
          <w:lang w:val="uk-UA"/>
        </w:rPr>
        <w:tab/>
        <w:t xml:space="preserve">Для електронного примірника всі </w:t>
      </w:r>
      <w:r w:rsidR="0012256D" w:rsidRPr="00BD304D">
        <w:rPr>
          <w:color w:val="000000"/>
          <w:szCs w:val="24"/>
          <w:lang w:val="uk-UA"/>
        </w:rPr>
        <w:t xml:space="preserve">матеріали заяви </w:t>
      </w:r>
      <w:r w:rsidR="00DE3E07" w:rsidRPr="00BD304D">
        <w:rPr>
          <w:color w:val="000000"/>
          <w:szCs w:val="24"/>
          <w:lang w:val="uk-UA"/>
        </w:rPr>
        <w:t xml:space="preserve">повинні бути </w:t>
      </w:r>
      <w:proofErr w:type="spellStart"/>
      <w:r w:rsidR="00DE3E07" w:rsidRPr="00BD304D">
        <w:rPr>
          <w:color w:val="000000"/>
          <w:szCs w:val="24"/>
          <w:lang w:val="uk-UA"/>
        </w:rPr>
        <w:t>відскановані</w:t>
      </w:r>
      <w:proofErr w:type="spellEnd"/>
      <w:r w:rsidR="00DE3E07" w:rsidRPr="00BD304D">
        <w:rPr>
          <w:color w:val="000000"/>
          <w:szCs w:val="24"/>
          <w:lang w:val="uk-UA"/>
        </w:rPr>
        <w:t xml:space="preserve"> й укладені в </w:t>
      </w:r>
      <w:r w:rsidR="00DE3E07" w:rsidRPr="00BD304D">
        <w:rPr>
          <w:b/>
          <w:color w:val="000000"/>
          <w:szCs w:val="24"/>
          <w:u w:val="single"/>
          <w:lang w:val="uk-UA"/>
        </w:rPr>
        <w:t>один</w:t>
      </w:r>
      <w:r w:rsidR="00DE3E07" w:rsidRPr="00BD304D">
        <w:rPr>
          <w:b/>
          <w:color w:val="000000"/>
          <w:szCs w:val="24"/>
          <w:lang w:val="uk-UA"/>
        </w:rPr>
        <w:t xml:space="preserve"> </w:t>
      </w:r>
      <w:r w:rsidR="00DE3E07" w:rsidRPr="00BD304D">
        <w:rPr>
          <w:color w:val="000000"/>
          <w:szCs w:val="24"/>
          <w:lang w:val="uk-UA"/>
        </w:rPr>
        <w:t>файл у форматі PDF.</w:t>
      </w:r>
    </w:p>
    <w:p w:rsidR="00601D57" w:rsidRPr="00BD304D" w:rsidRDefault="006D1310" w:rsidP="00684999">
      <w:pPr>
        <w:pStyle w:val="10"/>
        <w:ind w:left="567" w:hanging="567"/>
        <w:jc w:val="both"/>
        <w:rPr>
          <w:color w:val="000000"/>
          <w:szCs w:val="24"/>
          <w:lang w:val="uk-UA"/>
        </w:rPr>
      </w:pPr>
      <w:r>
        <w:rPr>
          <w:color w:val="000000"/>
          <w:szCs w:val="24"/>
          <w:lang w:val="uk-UA"/>
        </w:rPr>
        <w:t>7</w:t>
      </w:r>
      <w:r w:rsidR="00601D57" w:rsidRPr="00BD304D">
        <w:rPr>
          <w:color w:val="000000"/>
          <w:szCs w:val="24"/>
          <w:lang w:val="uk-UA"/>
        </w:rPr>
        <w:t>.</w:t>
      </w:r>
      <w:r w:rsidR="00B9345F" w:rsidRPr="00BD304D">
        <w:rPr>
          <w:color w:val="000000"/>
          <w:szCs w:val="24"/>
          <w:lang w:val="uk-UA"/>
        </w:rPr>
        <w:t>3</w:t>
      </w:r>
      <w:r w:rsidR="00601D57" w:rsidRPr="00BD304D">
        <w:rPr>
          <w:color w:val="000000"/>
          <w:szCs w:val="24"/>
          <w:lang w:val="uk-UA"/>
        </w:rPr>
        <w:t xml:space="preserve">. </w:t>
      </w:r>
      <w:r w:rsidR="00B9345F" w:rsidRPr="00BD304D">
        <w:rPr>
          <w:color w:val="000000"/>
          <w:szCs w:val="24"/>
          <w:lang w:val="uk-UA"/>
        </w:rPr>
        <w:t>Заява разом з додатками</w:t>
      </w:r>
      <w:r w:rsidR="00072B20" w:rsidRPr="00BD304D">
        <w:rPr>
          <w:color w:val="000000"/>
          <w:szCs w:val="24"/>
          <w:lang w:val="uk-UA"/>
        </w:rPr>
        <w:t xml:space="preserve"> </w:t>
      </w:r>
      <w:r w:rsidR="00601D57" w:rsidRPr="00BD304D">
        <w:rPr>
          <w:color w:val="000000"/>
          <w:szCs w:val="24"/>
          <w:lang w:val="uk-UA"/>
        </w:rPr>
        <w:t>переда</w:t>
      </w:r>
      <w:r w:rsidR="00B9345F" w:rsidRPr="00BD304D">
        <w:rPr>
          <w:color w:val="000000"/>
          <w:szCs w:val="24"/>
          <w:lang w:val="uk-UA"/>
        </w:rPr>
        <w:t>є</w:t>
      </w:r>
      <w:r w:rsidR="00601D57" w:rsidRPr="00BD304D">
        <w:rPr>
          <w:color w:val="000000"/>
          <w:szCs w:val="24"/>
          <w:lang w:val="uk-UA"/>
        </w:rPr>
        <w:t xml:space="preserve">ться кур’єром або надсилаються рекомендованою поштою на </w:t>
      </w:r>
      <w:r w:rsidR="007515B0" w:rsidRPr="00BD304D">
        <w:rPr>
          <w:color w:val="000000"/>
          <w:szCs w:val="24"/>
          <w:lang w:val="uk-UA"/>
        </w:rPr>
        <w:t xml:space="preserve">зазначену </w:t>
      </w:r>
      <w:r w:rsidR="00601D57" w:rsidRPr="00BD304D">
        <w:rPr>
          <w:color w:val="000000"/>
          <w:szCs w:val="24"/>
          <w:lang w:val="uk-UA"/>
        </w:rPr>
        <w:t>адресу Фонду.</w:t>
      </w:r>
      <w:r w:rsidR="009702C3" w:rsidRPr="00BD304D">
        <w:rPr>
          <w:color w:val="000000"/>
          <w:szCs w:val="24"/>
          <w:lang w:val="uk-UA"/>
        </w:rPr>
        <w:t xml:space="preserve"> </w:t>
      </w:r>
      <w:r w:rsidR="00D30276" w:rsidRPr="00BD304D">
        <w:rPr>
          <w:color w:val="000000"/>
          <w:szCs w:val="24"/>
          <w:lang w:val="uk-UA"/>
        </w:rPr>
        <w:t>А також, надсила</w:t>
      </w:r>
      <w:r w:rsidR="00B9345F" w:rsidRPr="00BD304D">
        <w:rPr>
          <w:color w:val="000000"/>
          <w:szCs w:val="24"/>
          <w:lang w:val="uk-UA"/>
        </w:rPr>
        <w:t>є</w:t>
      </w:r>
      <w:r w:rsidR="00D30276" w:rsidRPr="00BD304D">
        <w:rPr>
          <w:color w:val="000000"/>
          <w:szCs w:val="24"/>
          <w:lang w:val="uk-UA"/>
        </w:rPr>
        <w:t xml:space="preserve">ться </w:t>
      </w:r>
      <w:r w:rsidR="00601D57" w:rsidRPr="00BD304D">
        <w:rPr>
          <w:color w:val="000000"/>
          <w:szCs w:val="24"/>
          <w:lang w:val="uk-UA"/>
        </w:rPr>
        <w:t>електронною поштою.</w:t>
      </w:r>
      <w:r w:rsidR="00D30276" w:rsidRPr="00BD304D">
        <w:rPr>
          <w:color w:val="000000"/>
          <w:szCs w:val="24"/>
          <w:lang w:val="uk-UA"/>
        </w:rPr>
        <w:t xml:space="preserve"> Фонд не розглядає </w:t>
      </w:r>
      <w:r w:rsidR="00072B20" w:rsidRPr="00BD304D">
        <w:rPr>
          <w:color w:val="000000"/>
          <w:szCs w:val="24"/>
          <w:lang w:val="uk-UA"/>
        </w:rPr>
        <w:t>проекти</w:t>
      </w:r>
      <w:r w:rsidR="00D30276" w:rsidRPr="00BD304D">
        <w:rPr>
          <w:color w:val="000000"/>
          <w:szCs w:val="24"/>
          <w:lang w:val="uk-UA"/>
        </w:rPr>
        <w:t>, надіслані лише в паперовому або лише в електронному примірнику.</w:t>
      </w:r>
    </w:p>
    <w:p w:rsidR="007515B0" w:rsidRPr="00AE6247" w:rsidRDefault="006D1310" w:rsidP="00684999">
      <w:pPr>
        <w:pStyle w:val="10"/>
        <w:ind w:left="567" w:hanging="567"/>
        <w:jc w:val="both"/>
        <w:rPr>
          <w:color w:val="000000"/>
          <w:szCs w:val="24"/>
        </w:rPr>
      </w:pPr>
      <w:r>
        <w:rPr>
          <w:color w:val="000000"/>
          <w:szCs w:val="24"/>
          <w:lang w:val="uk-UA"/>
        </w:rPr>
        <w:t>7</w:t>
      </w:r>
      <w:r w:rsidR="009702C3" w:rsidRPr="00BD304D">
        <w:rPr>
          <w:color w:val="000000"/>
          <w:szCs w:val="24"/>
          <w:lang w:val="uk-UA"/>
        </w:rPr>
        <w:t>.</w:t>
      </w:r>
      <w:r w:rsidR="00B9345F" w:rsidRPr="00BD304D">
        <w:rPr>
          <w:color w:val="000000"/>
          <w:szCs w:val="24"/>
          <w:lang w:val="uk-UA"/>
        </w:rPr>
        <w:t>4</w:t>
      </w:r>
      <w:r w:rsidR="009702C3" w:rsidRPr="00AE6247">
        <w:rPr>
          <w:color w:val="000000"/>
          <w:szCs w:val="24"/>
          <w:lang w:val="uk-UA"/>
        </w:rPr>
        <w:t xml:space="preserve">. </w:t>
      </w:r>
      <w:r w:rsidR="00B9345F" w:rsidRPr="00AE6247">
        <w:rPr>
          <w:color w:val="000000"/>
          <w:szCs w:val="24"/>
          <w:lang w:val="uk-UA"/>
        </w:rPr>
        <w:t>Заяви</w:t>
      </w:r>
      <w:r w:rsidR="006E29B5" w:rsidRPr="00AE6247">
        <w:rPr>
          <w:color w:val="000000"/>
          <w:szCs w:val="24"/>
          <w:lang w:val="uk-UA"/>
        </w:rPr>
        <w:t xml:space="preserve"> повинні надійти до Фонду</w:t>
      </w:r>
      <w:r w:rsidR="007515B0" w:rsidRPr="00AE6247">
        <w:rPr>
          <w:color w:val="000000"/>
          <w:szCs w:val="24"/>
          <w:lang w:val="uk-UA"/>
        </w:rPr>
        <w:t xml:space="preserve"> до</w:t>
      </w:r>
      <w:r w:rsidR="00D13092" w:rsidRPr="00AE6247">
        <w:rPr>
          <w:color w:val="000000"/>
          <w:szCs w:val="24"/>
          <w:lang w:val="uk-UA"/>
        </w:rPr>
        <w:t xml:space="preserve"> 18.00</w:t>
      </w:r>
      <w:r w:rsidR="00D549EC" w:rsidRPr="00AE6247">
        <w:rPr>
          <w:color w:val="000000"/>
          <w:szCs w:val="24"/>
          <w:lang w:val="uk-UA"/>
        </w:rPr>
        <w:t xml:space="preserve"> </w:t>
      </w:r>
      <w:r w:rsidR="00AE6247">
        <w:rPr>
          <w:color w:val="000000"/>
          <w:szCs w:val="24"/>
          <w:lang w:val="uk-UA"/>
        </w:rPr>
        <w:t>20</w:t>
      </w:r>
      <w:r w:rsidR="00D549EC" w:rsidRPr="00AE6247">
        <w:rPr>
          <w:color w:val="000000"/>
          <w:szCs w:val="24"/>
          <w:lang w:val="uk-UA"/>
        </w:rPr>
        <w:t xml:space="preserve"> </w:t>
      </w:r>
      <w:r w:rsidR="00AE6247">
        <w:rPr>
          <w:color w:val="000000"/>
          <w:szCs w:val="24"/>
          <w:lang w:val="uk-UA"/>
        </w:rPr>
        <w:t>травня, 20 серпня, 20 листопада. Проекти</w:t>
      </w:r>
      <w:r w:rsidR="007515B0" w:rsidRPr="00BD304D">
        <w:rPr>
          <w:color w:val="000000"/>
          <w:szCs w:val="24"/>
          <w:lang w:val="uk-UA"/>
        </w:rPr>
        <w:t xml:space="preserve">, що </w:t>
      </w:r>
      <w:r w:rsidR="006E29B5" w:rsidRPr="00BD304D">
        <w:rPr>
          <w:color w:val="000000"/>
          <w:szCs w:val="24"/>
          <w:lang w:val="uk-UA"/>
        </w:rPr>
        <w:t xml:space="preserve">не </w:t>
      </w:r>
      <w:r w:rsidR="007515B0" w:rsidRPr="00BD304D">
        <w:rPr>
          <w:color w:val="000000"/>
          <w:szCs w:val="24"/>
          <w:lang w:val="uk-UA"/>
        </w:rPr>
        <w:t xml:space="preserve">надійшли до зазначеної дати, розглядатимуться на наступному засідання </w:t>
      </w:r>
      <w:r w:rsidR="00E7792D" w:rsidRPr="00BD304D">
        <w:rPr>
          <w:color w:val="000000"/>
          <w:szCs w:val="24"/>
          <w:lang w:val="uk-UA"/>
        </w:rPr>
        <w:t>Експертної ради</w:t>
      </w:r>
      <w:r w:rsidR="00AE6247">
        <w:rPr>
          <w:color w:val="000000"/>
          <w:szCs w:val="24"/>
          <w:lang w:val="uk-UA"/>
        </w:rPr>
        <w:t>.</w:t>
      </w:r>
    </w:p>
    <w:p w:rsidR="00AE6247" w:rsidRPr="00AE6247" w:rsidRDefault="00AE6247" w:rsidP="000C52BC">
      <w:pPr>
        <w:pStyle w:val="10"/>
        <w:ind w:left="567" w:hanging="567"/>
        <w:jc w:val="both"/>
        <w:rPr>
          <w:color w:val="000000"/>
          <w:szCs w:val="24"/>
          <w:lang w:val="uk-UA"/>
        </w:rPr>
      </w:pPr>
      <w:r>
        <w:rPr>
          <w:color w:val="000000"/>
          <w:szCs w:val="24"/>
          <w:lang w:val="uk-UA"/>
        </w:rPr>
        <w:t xml:space="preserve">7.5. </w:t>
      </w:r>
      <w:r w:rsidR="000C52BC">
        <w:rPr>
          <w:color w:val="1A1A1A"/>
          <w:szCs w:val="24"/>
          <w:lang w:val="uk-UA"/>
        </w:rPr>
        <w:t>Правління</w:t>
      </w:r>
      <w:r w:rsidR="000C52BC">
        <w:rPr>
          <w:color w:val="1A1A1A"/>
          <w:szCs w:val="24"/>
        </w:rPr>
        <w:t xml:space="preserve"> Фонд</w:t>
      </w:r>
      <w:r w:rsidR="000C52BC">
        <w:rPr>
          <w:color w:val="1A1A1A"/>
          <w:szCs w:val="24"/>
          <w:lang w:val="uk-UA"/>
        </w:rPr>
        <w:t>у</w:t>
      </w:r>
      <w:r w:rsidR="001B3760" w:rsidRPr="001B3760">
        <w:rPr>
          <w:color w:val="1A1A1A"/>
          <w:szCs w:val="24"/>
        </w:rPr>
        <w:t xml:space="preserve"> </w:t>
      </w:r>
      <w:r w:rsidR="000C52BC">
        <w:rPr>
          <w:color w:val="1A1A1A"/>
          <w:szCs w:val="24"/>
          <w:lang w:val="uk-UA"/>
        </w:rPr>
        <w:t>приймає</w:t>
      </w:r>
      <w:r w:rsidR="001B3760" w:rsidRPr="001B3760">
        <w:rPr>
          <w:color w:val="1A1A1A"/>
          <w:szCs w:val="24"/>
        </w:rPr>
        <w:t xml:space="preserve"> </w:t>
      </w:r>
      <w:r w:rsidR="000C52BC">
        <w:rPr>
          <w:color w:val="1A1A1A"/>
          <w:szCs w:val="24"/>
          <w:lang w:val="uk-UA"/>
        </w:rPr>
        <w:t>рішення</w:t>
      </w:r>
      <w:r w:rsidR="001B3760" w:rsidRPr="001B3760">
        <w:rPr>
          <w:color w:val="1A1A1A"/>
          <w:szCs w:val="24"/>
        </w:rPr>
        <w:t xml:space="preserve"> </w:t>
      </w:r>
      <w:r w:rsidR="000C52BC">
        <w:rPr>
          <w:color w:val="1A1A1A"/>
          <w:szCs w:val="24"/>
          <w:lang w:val="uk-UA"/>
        </w:rPr>
        <w:t>відносно</w:t>
      </w:r>
      <w:r w:rsidR="001B3760" w:rsidRPr="001B3760">
        <w:rPr>
          <w:color w:val="1A1A1A"/>
          <w:szCs w:val="24"/>
        </w:rPr>
        <w:t xml:space="preserve"> </w:t>
      </w:r>
      <w:r w:rsidR="000C52BC">
        <w:rPr>
          <w:color w:val="1A1A1A"/>
          <w:szCs w:val="24"/>
          <w:lang w:val="uk-UA"/>
        </w:rPr>
        <w:t>індивідуальних</w:t>
      </w:r>
      <w:r w:rsidR="000C52BC">
        <w:rPr>
          <w:color w:val="1A1A1A"/>
          <w:szCs w:val="24"/>
        </w:rPr>
        <w:t xml:space="preserve"> грант</w:t>
      </w:r>
      <w:r w:rsidR="000C52BC">
        <w:rPr>
          <w:color w:val="1A1A1A"/>
          <w:szCs w:val="24"/>
          <w:lang w:val="uk-UA"/>
        </w:rPr>
        <w:t>і</w:t>
      </w:r>
      <w:r w:rsidRPr="001B3760">
        <w:rPr>
          <w:color w:val="1A1A1A"/>
          <w:szCs w:val="24"/>
        </w:rPr>
        <w:t>в</w:t>
      </w:r>
      <w:r w:rsidR="001B3760" w:rsidRPr="001B3760">
        <w:rPr>
          <w:color w:val="1A1A1A"/>
          <w:szCs w:val="24"/>
          <w:lang w:val="uk-UA"/>
        </w:rPr>
        <w:t xml:space="preserve"> </w:t>
      </w:r>
      <w:proofErr w:type="spellStart"/>
      <w:r w:rsidR="000C52BC">
        <w:rPr>
          <w:color w:val="1A1A1A"/>
          <w:szCs w:val="24"/>
        </w:rPr>
        <w:t>в</w:t>
      </w:r>
      <w:proofErr w:type="spellEnd"/>
      <w:r w:rsidR="000C52BC">
        <w:rPr>
          <w:color w:val="1A1A1A"/>
          <w:szCs w:val="24"/>
        </w:rPr>
        <w:t xml:space="preserve"> рамках </w:t>
      </w:r>
      <w:proofErr w:type="spellStart"/>
      <w:r w:rsidR="000C52BC">
        <w:rPr>
          <w:color w:val="1A1A1A"/>
          <w:szCs w:val="24"/>
        </w:rPr>
        <w:t>програм</w:t>
      </w:r>
      <w:proofErr w:type="spellEnd"/>
      <w:r w:rsidR="000C52BC">
        <w:rPr>
          <w:color w:val="1A1A1A"/>
          <w:szCs w:val="24"/>
          <w:lang w:val="uk-UA"/>
        </w:rPr>
        <w:t>и</w:t>
      </w:r>
      <w:r w:rsidRPr="001B3760">
        <w:rPr>
          <w:color w:val="1A1A1A"/>
          <w:szCs w:val="24"/>
        </w:rPr>
        <w:t xml:space="preserve"> не </w:t>
      </w:r>
      <w:r w:rsidR="000C52BC">
        <w:rPr>
          <w:color w:val="1A1A1A"/>
          <w:szCs w:val="24"/>
          <w:lang w:val="uk-UA"/>
        </w:rPr>
        <w:t>рідше</w:t>
      </w:r>
      <w:r w:rsidRPr="001B3760">
        <w:rPr>
          <w:color w:val="1A1A1A"/>
          <w:szCs w:val="24"/>
        </w:rPr>
        <w:t xml:space="preserve">, </w:t>
      </w:r>
      <w:r w:rsidR="000C52BC">
        <w:rPr>
          <w:color w:val="1A1A1A"/>
          <w:szCs w:val="24"/>
          <w:lang w:val="uk-UA"/>
        </w:rPr>
        <w:t>ніж</w:t>
      </w:r>
      <w:r w:rsidRPr="001B3760">
        <w:rPr>
          <w:color w:val="1A1A1A"/>
          <w:szCs w:val="24"/>
        </w:rPr>
        <w:t xml:space="preserve"> один раз в два </w:t>
      </w:r>
      <w:r w:rsidR="000C52BC">
        <w:rPr>
          <w:color w:val="1A1A1A"/>
          <w:szCs w:val="24"/>
          <w:lang w:val="uk-UA"/>
        </w:rPr>
        <w:t>місяці</w:t>
      </w:r>
      <w:r>
        <w:rPr>
          <w:color w:val="1A1A1A"/>
          <w:szCs w:val="24"/>
          <w:lang w:val="uk-UA"/>
        </w:rPr>
        <w:t>.</w:t>
      </w:r>
    </w:p>
    <w:p w:rsidR="00601D57" w:rsidRPr="00BD304D" w:rsidRDefault="006D1310" w:rsidP="00684999">
      <w:pPr>
        <w:pStyle w:val="310"/>
        <w:spacing w:before="0" w:after="0"/>
        <w:ind w:left="567" w:hanging="567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7</w:t>
      </w:r>
      <w:r w:rsidR="00F342AC" w:rsidRPr="00BD304D">
        <w:rPr>
          <w:sz w:val="24"/>
          <w:szCs w:val="24"/>
          <w:lang w:val="uk-UA"/>
        </w:rPr>
        <w:t>.</w:t>
      </w:r>
      <w:r w:rsidR="00AE6247">
        <w:rPr>
          <w:sz w:val="24"/>
          <w:szCs w:val="24"/>
          <w:lang w:val="uk-UA"/>
        </w:rPr>
        <w:t>6</w:t>
      </w:r>
      <w:r w:rsidR="00601D57" w:rsidRPr="00BD304D">
        <w:rPr>
          <w:sz w:val="24"/>
          <w:szCs w:val="24"/>
          <w:lang w:val="uk-UA"/>
        </w:rPr>
        <w:t xml:space="preserve">. </w:t>
      </w:r>
      <w:r w:rsidR="00B9345F" w:rsidRPr="00BD304D">
        <w:rPr>
          <w:sz w:val="24"/>
          <w:szCs w:val="24"/>
          <w:lang w:val="uk-UA"/>
        </w:rPr>
        <w:t>Заяви та додатки до них</w:t>
      </w:r>
      <w:r w:rsidR="00E75B73" w:rsidRPr="00BD304D">
        <w:rPr>
          <w:sz w:val="24"/>
          <w:szCs w:val="24"/>
          <w:lang w:val="uk-UA"/>
        </w:rPr>
        <w:t xml:space="preserve"> </w:t>
      </w:r>
      <w:r w:rsidR="00601D57" w:rsidRPr="00BD304D">
        <w:rPr>
          <w:sz w:val="24"/>
          <w:szCs w:val="24"/>
          <w:lang w:val="uk-UA"/>
        </w:rPr>
        <w:t xml:space="preserve">не рецензуються </w:t>
      </w:r>
      <w:r w:rsidR="00062EAE" w:rsidRPr="00BD304D">
        <w:rPr>
          <w:sz w:val="24"/>
          <w:szCs w:val="24"/>
          <w:lang w:val="uk-UA"/>
        </w:rPr>
        <w:t>і</w:t>
      </w:r>
      <w:r w:rsidR="00601D57" w:rsidRPr="00BD304D">
        <w:rPr>
          <w:sz w:val="24"/>
          <w:szCs w:val="24"/>
          <w:lang w:val="uk-UA"/>
        </w:rPr>
        <w:t xml:space="preserve"> не повертаються</w:t>
      </w:r>
      <w:r w:rsidR="00B9345F" w:rsidRPr="00BD304D">
        <w:rPr>
          <w:sz w:val="24"/>
          <w:szCs w:val="24"/>
          <w:lang w:val="uk-UA"/>
        </w:rPr>
        <w:t xml:space="preserve"> заявникам</w:t>
      </w:r>
      <w:r w:rsidR="00601D57" w:rsidRPr="00BD304D">
        <w:rPr>
          <w:sz w:val="24"/>
          <w:szCs w:val="24"/>
          <w:lang w:val="uk-UA"/>
        </w:rPr>
        <w:t>.</w:t>
      </w:r>
    </w:p>
    <w:p w:rsidR="00601D57" w:rsidRPr="0054023B" w:rsidRDefault="00601D57">
      <w:pPr>
        <w:pStyle w:val="310"/>
        <w:spacing w:before="0" w:after="0"/>
        <w:ind w:firstLine="284"/>
        <w:rPr>
          <w:b/>
          <w:szCs w:val="28"/>
          <w:lang w:val="uk-UA"/>
        </w:rPr>
      </w:pPr>
    </w:p>
    <w:p w:rsidR="00601D57" w:rsidRPr="0054023B" w:rsidRDefault="00601D57" w:rsidP="00B81D6C">
      <w:pPr>
        <w:pStyle w:val="310"/>
        <w:numPr>
          <w:ilvl w:val="0"/>
          <w:numId w:val="1"/>
        </w:numPr>
        <w:spacing w:before="0" w:after="0"/>
        <w:ind w:hanging="644"/>
        <w:rPr>
          <w:b/>
          <w:szCs w:val="28"/>
          <w:lang w:val="uk-UA"/>
        </w:rPr>
      </w:pPr>
      <w:r w:rsidRPr="0054023B">
        <w:rPr>
          <w:b/>
          <w:szCs w:val="28"/>
          <w:lang w:val="uk-UA"/>
        </w:rPr>
        <w:t>Обмеження щодо проектної діяльності та використання цільових коштів.</w:t>
      </w:r>
    </w:p>
    <w:p w:rsidR="00601D57" w:rsidRPr="00BD304D" w:rsidRDefault="00832FF1">
      <w:pPr>
        <w:pStyle w:val="310"/>
        <w:spacing w:before="0" w:after="0"/>
        <w:ind w:firstLine="284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8</w:t>
      </w:r>
      <w:r w:rsidR="00601D57" w:rsidRPr="00BD304D">
        <w:rPr>
          <w:sz w:val="24"/>
          <w:szCs w:val="24"/>
          <w:lang w:val="uk-UA"/>
        </w:rPr>
        <w:t xml:space="preserve">.1. В рамках </w:t>
      </w:r>
      <w:r w:rsidR="002D1CB4" w:rsidRPr="00BD304D">
        <w:rPr>
          <w:sz w:val="24"/>
          <w:szCs w:val="24"/>
          <w:lang w:val="uk-UA"/>
        </w:rPr>
        <w:t>Заходів</w:t>
      </w:r>
      <w:r w:rsidR="00601D57" w:rsidRPr="00BD304D">
        <w:rPr>
          <w:sz w:val="24"/>
          <w:szCs w:val="24"/>
          <w:lang w:val="uk-UA"/>
        </w:rPr>
        <w:t xml:space="preserve"> не підтримуються проекти, що:</w:t>
      </w:r>
    </w:p>
    <w:p w:rsidR="00601D57" w:rsidRPr="00BD304D" w:rsidRDefault="00601D57" w:rsidP="00ED532B">
      <w:pPr>
        <w:pStyle w:val="310"/>
        <w:numPr>
          <w:ilvl w:val="0"/>
          <w:numId w:val="14"/>
        </w:numPr>
        <w:tabs>
          <w:tab w:val="clear" w:pos="360"/>
          <w:tab w:val="num" w:pos="851"/>
        </w:tabs>
        <w:spacing w:before="0" w:after="0"/>
        <w:ind w:left="851" w:hanging="567"/>
        <w:rPr>
          <w:sz w:val="24"/>
          <w:szCs w:val="24"/>
          <w:lang w:val="uk-UA"/>
        </w:rPr>
      </w:pPr>
      <w:r w:rsidRPr="00BD304D">
        <w:rPr>
          <w:sz w:val="24"/>
          <w:szCs w:val="24"/>
          <w:lang w:val="uk-UA"/>
        </w:rPr>
        <w:lastRenderedPageBreak/>
        <w:t xml:space="preserve">мають </w:t>
      </w:r>
      <w:r w:rsidR="00D656D6" w:rsidRPr="00BD304D">
        <w:rPr>
          <w:sz w:val="24"/>
          <w:szCs w:val="24"/>
          <w:lang w:val="uk-UA"/>
        </w:rPr>
        <w:t xml:space="preserve">виключно </w:t>
      </w:r>
      <w:r w:rsidRPr="00BD304D">
        <w:rPr>
          <w:sz w:val="24"/>
          <w:szCs w:val="24"/>
          <w:lang w:val="uk-UA"/>
        </w:rPr>
        <w:t xml:space="preserve">комерційний характер </w:t>
      </w:r>
      <w:r w:rsidR="00ED532B" w:rsidRPr="00BD304D">
        <w:rPr>
          <w:sz w:val="24"/>
          <w:szCs w:val="24"/>
          <w:lang w:val="uk-UA"/>
        </w:rPr>
        <w:t>і</w:t>
      </w:r>
      <w:r w:rsidRPr="00BD304D">
        <w:rPr>
          <w:sz w:val="24"/>
          <w:szCs w:val="24"/>
          <w:lang w:val="uk-UA"/>
        </w:rPr>
        <w:t xml:space="preserve"> передбачають</w:t>
      </w:r>
      <w:r w:rsidR="00D656D6" w:rsidRPr="00BD304D">
        <w:rPr>
          <w:sz w:val="24"/>
          <w:szCs w:val="24"/>
          <w:lang w:val="uk-UA"/>
        </w:rPr>
        <w:t>, в першу чергу,</w:t>
      </w:r>
      <w:r w:rsidRPr="00BD304D">
        <w:rPr>
          <w:sz w:val="24"/>
          <w:szCs w:val="24"/>
          <w:lang w:val="uk-UA"/>
        </w:rPr>
        <w:t xml:space="preserve"> отримання прибутку;</w:t>
      </w:r>
    </w:p>
    <w:p w:rsidR="00601D57" w:rsidRPr="00BD304D" w:rsidRDefault="00601D57" w:rsidP="00ED532B">
      <w:pPr>
        <w:pStyle w:val="310"/>
        <w:numPr>
          <w:ilvl w:val="0"/>
          <w:numId w:val="14"/>
        </w:numPr>
        <w:tabs>
          <w:tab w:val="clear" w:pos="360"/>
          <w:tab w:val="num" w:pos="851"/>
        </w:tabs>
        <w:spacing w:before="0" w:after="0"/>
        <w:ind w:left="851" w:hanging="567"/>
        <w:rPr>
          <w:sz w:val="24"/>
          <w:szCs w:val="24"/>
          <w:lang w:val="uk-UA"/>
        </w:rPr>
      </w:pPr>
      <w:r w:rsidRPr="00BD304D">
        <w:rPr>
          <w:sz w:val="24"/>
          <w:szCs w:val="24"/>
          <w:lang w:val="uk-UA"/>
        </w:rPr>
        <w:t xml:space="preserve">мають на меті просування певних політичних, ідеологічних або релігійних ідей </w:t>
      </w:r>
      <w:r w:rsidR="00326983" w:rsidRPr="00BD304D">
        <w:rPr>
          <w:sz w:val="24"/>
          <w:szCs w:val="24"/>
          <w:lang w:val="uk-UA"/>
        </w:rPr>
        <w:t xml:space="preserve">і </w:t>
      </w:r>
      <w:r w:rsidRPr="00BD304D">
        <w:rPr>
          <w:sz w:val="24"/>
          <w:szCs w:val="24"/>
          <w:lang w:val="uk-UA"/>
        </w:rPr>
        <w:t>доктрин;</w:t>
      </w:r>
    </w:p>
    <w:p w:rsidR="00ED532B" w:rsidRPr="00BD304D" w:rsidRDefault="00601D57" w:rsidP="00ED532B">
      <w:pPr>
        <w:pStyle w:val="310"/>
        <w:numPr>
          <w:ilvl w:val="0"/>
          <w:numId w:val="14"/>
        </w:numPr>
        <w:tabs>
          <w:tab w:val="clear" w:pos="360"/>
          <w:tab w:val="num" w:pos="851"/>
        </w:tabs>
        <w:spacing w:before="0" w:after="0"/>
        <w:ind w:left="851" w:hanging="567"/>
        <w:rPr>
          <w:sz w:val="24"/>
          <w:szCs w:val="24"/>
          <w:lang w:val="uk-UA"/>
        </w:rPr>
      </w:pPr>
      <w:r w:rsidRPr="00BD304D">
        <w:rPr>
          <w:sz w:val="24"/>
          <w:szCs w:val="24"/>
          <w:lang w:val="uk-UA"/>
        </w:rPr>
        <w:t>передбачают</w:t>
      </w:r>
      <w:r w:rsidR="009B08AE" w:rsidRPr="00BD304D">
        <w:rPr>
          <w:sz w:val="24"/>
          <w:szCs w:val="24"/>
          <w:lang w:val="uk-UA"/>
        </w:rPr>
        <w:t>ь надання гуманітарної допомоги</w:t>
      </w:r>
      <w:r w:rsidR="00ED532B" w:rsidRPr="00BD304D">
        <w:rPr>
          <w:sz w:val="24"/>
          <w:szCs w:val="24"/>
          <w:lang w:val="uk-UA"/>
        </w:rPr>
        <w:t>,</w:t>
      </w:r>
    </w:p>
    <w:p w:rsidR="00601D57" w:rsidRPr="00BD304D" w:rsidRDefault="00ED532B" w:rsidP="00ED532B">
      <w:pPr>
        <w:pStyle w:val="310"/>
        <w:numPr>
          <w:ilvl w:val="0"/>
          <w:numId w:val="14"/>
        </w:numPr>
        <w:tabs>
          <w:tab w:val="clear" w:pos="360"/>
          <w:tab w:val="num" w:pos="851"/>
        </w:tabs>
        <w:spacing w:before="0" w:after="0"/>
        <w:ind w:left="851" w:hanging="567"/>
        <w:rPr>
          <w:sz w:val="24"/>
          <w:szCs w:val="24"/>
          <w:lang w:val="uk-UA"/>
        </w:rPr>
      </w:pPr>
      <w:r w:rsidRPr="00BD304D">
        <w:rPr>
          <w:sz w:val="24"/>
          <w:szCs w:val="24"/>
          <w:lang w:val="uk-UA"/>
        </w:rPr>
        <w:t>стосуються подорожей на наукові конференції</w:t>
      </w:r>
      <w:r w:rsidR="009B08AE" w:rsidRPr="00BD304D">
        <w:rPr>
          <w:sz w:val="24"/>
          <w:szCs w:val="24"/>
          <w:lang w:val="uk-UA"/>
        </w:rPr>
        <w:t>.</w:t>
      </w:r>
    </w:p>
    <w:p w:rsidR="00601D57" w:rsidRPr="00BD304D" w:rsidRDefault="00832FF1" w:rsidP="00B81D6C">
      <w:pPr>
        <w:pStyle w:val="310"/>
        <w:tabs>
          <w:tab w:val="num" w:pos="567"/>
        </w:tabs>
        <w:spacing w:before="0" w:after="0"/>
        <w:ind w:left="567" w:hanging="28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8</w:t>
      </w:r>
      <w:r w:rsidR="00601D57" w:rsidRPr="00BD304D">
        <w:rPr>
          <w:sz w:val="24"/>
          <w:szCs w:val="24"/>
          <w:lang w:val="uk-UA"/>
        </w:rPr>
        <w:t>.2. До бюджету проекту</w:t>
      </w:r>
      <w:r w:rsidR="002D1CB4" w:rsidRPr="00BD304D">
        <w:rPr>
          <w:sz w:val="24"/>
          <w:szCs w:val="24"/>
          <w:lang w:val="uk-UA"/>
        </w:rPr>
        <w:t xml:space="preserve"> </w:t>
      </w:r>
      <w:proofErr w:type="spellStart"/>
      <w:r w:rsidR="002D1CB4" w:rsidRPr="00BD304D">
        <w:rPr>
          <w:sz w:val="24"/>
          <w:szCs w:val="24"/>
          <w:lang w:val="uk-UA"/>
        </w:rPr>
        <w:t>Грантонабувача</w:t>
      </w:r>
      <w:proofErr w:type="spellEnd"/>
      <w:r w:rsidR="00601D57" w:rsidRPr="00BD304D">
        <w:rPr>
          <w:sz w:val="24"/>
          <w:szCs w:val="24"/>
          <w:lang w:val="uk-UA"/>
        </w:rPr>
        <w:t xml:space="preserve"> не можуть бути включені </w:t>
      </w:r>
      <w:r w:rsidR="009B08AE" w:rsidRPr="00BD304D">
        <w:rPr>
          <w:sz w:val="24"/>
          <w:szCs w:val="24"/>
          <w:lang w:val="uk-UA"/>
        </w:rPr>
        <w:t>такі</w:t>
      </w:r>
      <w:r w:rsidR="00601D57" w:rsidRPr="00BD304D">
        <w:rPr>
          <w:sz w:val="24"/>
          <w:szCs w:val="24"/>
          <w:lang w:val="uk-UA"/>
        </w:rPr>
        <w:t xml:space="preserve"> статті витрат:</w:t>
      </w:r>
    </w:p>
    <w:p w:rsidR="00601D57" w:rsidRPr="00BD304D" w:rsidRDefault="00601D57" w:rsidP="007A03DB">
      <w:pPr>
        <w:pStyle w:val="310"/>
        <w:numPr>
          <w:ilvl w:val="0"/>
          <w:numId w:val="15"/>
        </w:numPr>
        <w:tabs>
          <w:tab w:val="clear" w:pos="360"/>
          <w:tab w:val="num" w:pos="851"/>
        </w:tabs>
        <w:spacing w:before="0" w:after="0"/>
        <w:ind w:left="567" w:hanging="283"/>
        <w:rPr>
          <w:sz w:val="24"/>
          <w:szCs w:val="24"/>
          <w:lang w:val="uk-UA"/>
        </w:rPr>
      </w:pPr>
      <w:r w:rsidRPr="00BD304D">
        <w:rPr>
          <w:sz w:val="24"/>
          <w:szCs w:val="24"/>
          <w:lang w:val="uk-UA"/>
        </w:rPr>
        <w:t>витрати на здійснення діяльності, що не передбачена наданим на Конкурс проектом;</w:t>
      </w:r>
    </w:p>
    <w:p w:rsidR="00601D57" w:rsidRPr="00BD304D" w:rsidRDefault="00601D57" w:rsidP="007A03DB">
      <w:pPr>
        <w:pStyle w:val="310"/>
        <w:numPr>
          <w:ilvl w:val="0"/>
          <w:numId w:val="15"/>
        </w:numPr>
        <w:tabs>
          <w:tab w:val="clear" w:pos="360"/>
          <w:tab w:val="num" w:pos="851"/>
        </w:tabs>
        <w:spacing w:before="0" w:after="0"/>
        <w:ind w:left="567" w:hanging="283"/>
        <w:rPr>
          <w:sz w:val="24"/>
          <w:szCs w:val="24"/>
          <w:lang w:val="uk-UA"/>
        </w:rPr>
      </w:pPr>
      <w:r w:rsidRPr="00BD304D">
        <w:rPr>
          <w:sz w:val="24"/>
          <w:szCs w:val="24"/>
          <w:lang w:val="uk-UA"/>
        </w:rPr>
        <w:t>кошти на покриття збитків та боргів організації;</w:t>
      </w:r>
    </w:p>
    <w:p w:rsidR="00601D57" w:rsidRPr="00BD304D" w:rsidRDefault="009B08AE" w:rsidP="007A03DB">
      <w:pPr>
        <w:pStyle w:val="310"/>
        <w:numPr>
          <w:ilvl w:val="0"/>
          <w:numId w:val="15"/>
        </w:numPr>
        <w:tabs>
          <w:tab w:val="clear" w:pos="360"/>
          <w:tab w:val="num" w:pos="851"/>
        </w:tabs>
        <w:spacing w:before="0" w:after="0"/>
        <w:ind w:left="567" w:hanging="283"/>
        <w:rPr>
          <w:sz w:val="24"/>
          <w:szCs w:val="24"/>
          <w:lang w:val="uk-UA"/>
        </w:rPr>
      </w:pPr>
      <w:r w:rsidRPr="00BD304D">
        <w:rPr>
          <w:sz w:val="24"/>
          <w:szCs w:val="24"/>
          <w:lang w:val="uk-UA"/>
        </w:rPr>
        <w:t xml:space="preserve">кошти на </w:t>
      </w:r>
      <w:r w:rsidR="00601D57" w:rsidRPr="00BD304D">
        <w:rPr>
          <w:sz w:val="24"/>
          <w:szCs w:val="24"/>
          <w:lang w:val="uk-UA"/>
        </w:rPr>
        <w:t>створення резервів, в тому числі на непередбачувані витрати;</w:t>
      </w:r>
    </w:p>
    <w:p w:rsidR="00D30276" w:rsidRPr="00BD304D" w:rsidRDefault="00601D57" w:rsidP="007A03DB">
      <w:pPr>
        <w:pStyle w:val="310"/>
        <w:numPr>
          <w:ilvl w:val="0"/>
          <w:numId w:val="15"/>
        </w:numPr>
        <w:tabs>
          <w:tab w:val="clear" w:pos="360"/>
          <w:tab w:val="num" w:pos="851"/>
        </w:tabs>
        <w:spacing w:before="0" w:after="0"/>
        <w:ind w:left="567" w:hanging="283"/>
        <w:rPr>
          <w:sz w:val="24"/>
          <w:szCs w:val="24"/>
          <w:lang w:val="uk-UA"/>
        </w:rPr>
      </w:pPr>
      <w:r w:rsidRPr="00BD304D">
        <w:rPr>
          <w:sz w:val="24"/>
          <w:szCs w:val="24"/>
          <w:lang w:val="uk-UA"/>
        </w:rPr>
        <w:t>кошти на проведення наукових досліджень</w:t>
      </w:r>
      <w:r w:rsidR="00D30276" w:rsidRPr="00BD304D">
        <w:rPr>
          <w:sz w:val="24"/>
          <w:szCs w:val="24"/>
          <w:lang w:val="uk-UA"/>
        </w:rPr>
        <w:t>;</w:t>
      </w:r>
    </w:p>
    <w:p w:rsidR="00326983" w:rsidRPr="00BD304D" w:rsidRDefault="00D30276" w:rsidP="007A03DB">
      <w:pPr>
        <w:pStyle w:val="310"/>
        <w:numPr>
          <w:ilvl w:val="0"/>
          <w:numId w:val="15"/>
        </w:numPr>
        <w:tabs>
          <w:tab w:val="clear" w:pos="360"/>
          <w:tab w:val="num" w:pos="851"/>
        </w:tabs>
        <w:spacing w:before="0" w:after="0"/>
        <w:ind w:left="567" w:hanging="283"/>
        <w:rPr>
          <w:sz w:val="24"/>
          <w:szCs w:val="24"/>
          <w:lang w:val="uk-UA"/>
        </w:rPr>
      </w:pPr>
      <w:r w:rsidRPr="00BD304D">
        <w:rPr>
          <w:sz w:val="24"/>
          <w:szCs w:val="24"/>
          <w:lang w:val="uk-UA"/>
        </w:rPr>
        <w:t>кошти на навчання закордоном</w:t>
      </w:r>
      <w:r w:rsidR="00B919EE" w:rsidRPr="00BD304D">
        <w:rPr>
          <w:sz w:val="24"/>
          <w:szCs w:val="24"/>
          <w:lang w:val="uk-UA"/>
        </w:rPr>
        <w:t>;</w:t>
      </w:r>
    </w:p>
    <w:p w:rsidR="00601D57" w:rsidRPr="00BD304D" w:rsidRDefault="00326983" w:rsidP="007A03DB">
      <w:pPr>
        <w:pStyle w:val="310"/>
        <w:numPr>
          <w:ilvl w:val="0"/>
          <w:numId w:val="15"/>
        </w:numPr>
        <w:tabs>
          <w:tab w:val="clear" w:pos="360"/>
          <w:tab w:val="num" w:pos="851"/>
        </w:tabs>
        <w:spacing w:before="0" w:after="0"/>
        <w:ind w:left="567" w:hanging="283"/>
        <w:rPr>
          <w:sz w:val="24"/>
          <w:szCs w:val="24"/>
          <w:lang w:val="uk-UA"/>
        </w:rPr>
      </w:pPr>
      <w:r w:rsidRPr="00BD304D">
        <w:rPr>
          <w:sz w:val="24"/>
          <w:szCs w:val="24"/>
          <w:lang w:val="uk-UA"/>
        </w:rPr>
        <w:t>кошти на відшкодування витрат, які були здійснені до підписання Договору</w:t>
      </w:r>
      <w:r w:rsidR="007A03DB" w:rsidRPr="00BD304D">
        <w:rPr>
          <w:sz w:val="24"/>
          <w:szCs w:val="24"/>
          <w:lang w:val="uk-UA"/>
        </w:rPr>
        <w:t xml:space="preserve">. </w:t>
      </w:r>
    </w:p>
    <w:p w:rsidR="007A03DB" w:rsidRPr="00BD304D" w:rsidRDefault="00832FF1" w:rsidP="007A03DB">
      <w:pPr>
        <w:pStyle w:val="310"/>
        <w:spacing w:before="0" w:after="0"/>
        <w:ind w:left="284" w:firstLine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8</w:t>
      </w:r>
      <w:r w:rsidR="007A03DB" w:rsidRPr="00BD304D">
        <w:rPr>
          <w:sz w:val="24"/>
          <w:szCs w:val="24"/>
          <w:lang w:val="uk-UA"/>
        </w:rPr>
        <w:t xml:space="preserve">.3. До бюджету </w:t>
      </w:r>
      <w:proofErr w:type="spellStart"/>
      <w:r w:rsidR="007A03DB" w:rsidRPr="00BD304D">
        <w:rPr>
          <w:sz w:val="24"/>
          <w:szCs w:val="24"/>
          <w:lang w:val="uk-UA"/>
        </w:rPr>
        <w:t>Грантонабувача</w:t>
      </w:r>
      <w:proofErr w:type="spellEnd"/>
      <w:r w:rsidR="007A03DB" w:rsidRPr="00BD304D">
        <w:rPr>
          <w:sz w:val="24"/>
          <w:szCs w:val="24"/>
          <w:lang w:val="uk-UA"/>
        </w:rPr>
        <w:t>, який є фізичною особою, не можуть бути включені такі витрати:</w:t>
      </w:r>
    </w:p>
    <w:p w:rsidR="00832FF1" w:rsidRDefault="00AF03A0" w:rsidP="00832FF1">
      <w:pPr>
        <w:pStyle w:val="310"/>
        <w:numPr>
          <w:ilvl w:val="0"/>
          <w:numId w:val="42"/>
        </w:numPr>
        <w:spacing w:before="0" w:after="0"/>
        <w:ind w:hanging="436"/>
        <w:rPr>
          <w:sz w:val="24"/>
          <w:szCs w:val="24"/>
          <w:lang w:val="uk-UA"/>
        </w:rPr>
      </w:pPr>
      <w:r w:rsidRPr="00BD304D">
        <w:rPr>
          <w:sz w:val="24"/>
          <w:szCs w:val="24"/>
          <w:lang w:val="uk-UA"/>
        </w:rPr>
        <w:t xml:space="preserve">оплата праці й гонорари для індивідуального </w:t>
      </w:r>
      <w:proofErr w:type="spellStart"/>
      <w:r w:rsidRPr="00BD304D">
        <w:rPr>
          <w:sz w:val="24"/>
          <w:szCs w:val="24"/>
          <w:lang w:val="uk-UA"/>
        </w:rPr>
        <w:t>апліканта</w:t>
      </w:r>
      <w:proofErr w:type="spellEnd"/>
      <w:r w:rsidRPr="00BD304D">
        <w:rPr>
          <w:sz w:val="24"/>
          <w:szCs w:val="24"/>
          <w:lang w:val="uk-UA"/>
        </w:rPr>
        <w:t>;</w:t>
      </w:r>
    </w:p>
    <w:p w:rsidR="00832FF1" w:rsidRDefault="007A03DB" w:rsidP="00832FF1">
      <w:pPr>
        <w:pStyle w:val="310"/>
        <w:numPr>
          <w:ilvl w:val="0"/>
          <w:numId w:val="42"/>
        </w:numPr>
        <w:spacing w:before="0" w:after="0"/>
        <w:ind w:hanging="436"/>
        <w:rPr>
          <w:sz w:val="24"/>
          <w:szCs w:val="24"/>
          <w:lang w:val="uk-UA"/>
        </w:rPr>
      </w:pPr>
      <w:r w:rsidRPr="00832FF1">
        <w:rPr>
          <w:sz w:val="24"/>
          <w:szCs w:val="24"/>
          <w:lang w:val="uk-UA"/>
        </w:rPr>
        <w:t xml:space="preserve">оплата праці й гонорари для третіх </w:t>
      </w:r>
      <w:r w:rsidR="00AF03A0" w:rsidRPr="00832FF1">
        <w:rPr>
          <w:sz w:val="24"/>
          <w:szCs w:val="24"/>
          <w:lang w:val="uk-UA"/>
        </w:rPr>
        <w:t xml:space="preserve">фізичних </w:t>
      </w:r>
      <w:r w:rsidRPr="00832FF1">
        <w:rPr>
          <w:sz w:val="24"/>
          <w:szCs w:val="24"/>
          <w:lang w:val="uk-UA"/>
        </w:rPr>
        <w:t>осіб;</w:t>
      </w:r>
    </w:p>
    <w:p w:rsidR="00832FF1" w:rsidRDefault="007A03DB" w:rsidP="00832FF1">
      <w:pPr>
        <w:pStyle w:val="310"/>
        <w:numPr>
          <w:ilvl w:val="0"/>
          <w:numId w:val="42"/>
        </w:numPr>
        <w:spacing w:before="0" w:after="0"/>
        <w:ind w:hanging="436"/>
        <w:rPr>
          <w:sz w:val="24"/>
          <w:szCs w:val="24"/>
          <w:lang w:val="uk-UA"/>
        </w:rPr>
      </w:pPr>
      <w:r w:rsidRPr="00832FF1">
        <w:rPr>
          <w:sz w:val="24"/>
          <w:szCs w:val="24"/>
          <w:lang w:val="uk-UA"/>
        </w:rPr>
        <w:t xml:space="preserve">оплата подорожей третіх </w:t>
      </w:r>
      <w:r w:rsidR="00AF03A0" w:rsidRPr="00832FF1">
        <w:rPr>
          <w:sz w:val="24"/>
          <w:szCs w:val="24"/>
          <w:lang w:val="uk-UA"/>
        </w:rPr>
        <w:t xml:space="preserve">фізичних </w:t>
      </w:r>
      <w:r w:rsidRPr="00832FF1">
        <w:rPr>
          <w:sz w:val="24"/>
          <w:szCs w:val="24"/>
          <w:lang w:val="uk-UA"/>
        </w:rPr>
        <w:t>осіб;</w:t>
      </w:r>
    </w:p>
    <w:p w:rsidR="007A03DB" w:rsidRPr="00832FF1" w:rsidRDefault="007A03DB" w:rsidP="00832FF1">
      <w:pPr>
        <w:pStyle w:val="310"/>
        <w:numPr>
          <w:ilvl w:val="0"/>
          <w:numId w:val="42"/>
        </w:numPr>
        <w:spacing w:before="0" w:after="0"/>
        <w:ind w:hanging="436"/>
        <w:rPr>
          <w:sz w:val="24"/>
          <w:szCs w:val="24"/>
          <w:lang w:val="uk-UA"/>
        </w:rPr>
      </w:pPr>
      <w:r w:rsidRPr="00832FF1">
        <w:rPr>
          <w:sz w:val="24"/>
          <w:szCs w:val="24"/>
          <w:lang w:val="uk-UA"/>
        </w:rPr>
        <w:t>адміністративні витрати</w:t>
      </w:r>
      <w:r w:rsidR="00485D7E" w:rsidRPr="00832FF1">
        <w:rPr>
          <w:sz w:val="24"/>
          <w:szCs w:val="24"/>
          <w:lang w:val="uk-UA"/>
        </w:rPr>
        <w:t xml:space="preserve"> (оплата комунальних послуг тощо).</w:t>
      </w:r>
    </w:p>
    <w:p w:rsidR="00601D57" w:rsidRPr="00BD304D" w:rsidRDefault="00601D57">
      <w:pPr>
        <w:pStyle w:val="310"/>
        <w:spacing w:before="0" w:after="0"/>
        <w:ind w:firstLine="284"/>
        <w:rPr>
          <w:sz w:val="24"/>
          <w:szCs w:val="24"/>
          <w:lang w:val="uk-UA"/>
        </w:rPr>
      </w:pPr>
    </w:p>
    <w:p w:rsidR="00601D57" w:rsidRPr="0054023B" w:rsidRDefault="00601D57" w:rsidP="00B81D6C">
      <w:pPr>
        <w:pStyle w:val="310"/>
        <w:numPr>
          <w:ilvl w:val="0"/>
          <w:numId w:val="1"/>
        </w:numPr>
        <w:spacing w:before="0" w:after="0"/>
        <w:ind w:hanging="644"/>
        <w:rPr>
          <w:b/>
          <w:szCs w:val="28"/>
          <w:lang w:val="uk-UA"/>
        </w:rPr>
      </w:pPr>
      <w:r w:rsidRPr="0054023B">
        <w:rPr>
          <w:b/>
          <w:szCs w:val="28"/>
          <w:lang w:val="uk-UA"/>
        </w:rPr>
        <w:t xml:space="preserve">Загальний порядок розгляду </w:t>
      </w:r>
      <w:r w:rsidR="00D676AD" w:rsidRPr="0054023B">
        <w:rPr>
          <w:b/>
          <w:szCs w:val="28"/>
          <w:lang w:val="uk-UA"/>
        </w:rPr>
        <w:t>заяв про надання благодійної допомоги</w:t>
      </w:r>
      <w:r w:rsidRPr="0054023B">
        <w:rPr>
          <w:b/>
          <w:szCs w:val="28"/>
          <w:lang w:val="uk-UA"/>
        </w:rPr>
        <w:t xml:space="preserve"> та визначення </w:t>
      </w:r>
      <w:proofErr w:type="spellStart"/>
      <w:r w:rsidR="00D676AD" w:rsidRPr="0054023B">
        <w:rPr>
          <w:b/>
          <w:szCs w:val="28"/>
          <w:lang w:val="uk-UA"/>
        </w:rPr>
        <w:t>Грантонабува</w:t>
      </w:r>
      <w:r w:rsidR="00326983" w:rsidRPr="0054023B">
        <w:rPr>
          <w:b/>
          <w:szCs w:val="28"/>
          <w:lang w:val="uk-UA"/>
        </w:rPr>
        <w:t>чів</w:t>
      </w:r>
      <w:proofErr w:type="spellEnd"/>
      <w:r w:rsidRPr="0054023B">
        <w:rPr>
          <w:b/>
          <w:szCs w:val="28"/>
          <w:lang w:val="uk-UA"/>
        </w:rPr>
        <w:t>.</w:t>
      </w:r>
    </w:p>
    <w:p w:rsidR="00601D57" w:rsidRPr="00BD304D" w:rsidRDefault="00D676AD" w:rsidP="00B81D6C">
      <w:pPr>
        <w:pStyle w:val="310"/>
        <w:numPr>
          <w:ilvl w:val="0"/>
          <w:numId w:val="16"/>
        </w:numPr>
        <w:tabs>
          <w:tab w:val="clear" w:pos="360"/>
          <w:tab w:val="num" w:pos="567"/>
        </w:tabs>
        <w:spacing w:before="0" w:after="0"/>
        <w:ind w:left="567" w:hanging="567"/>
        <w:rPr>
          <w:sz w:val="24"/>
          <w:szCs w:val="24"/>
          <w:lang w:val="uk-UA"/>
        </w:rPr>
      </w:pPr>
      <w:r w:rsidRPr="00BD304D">
        <w:rPr>
          <w:sz w:val="24"/>
          <w:szCs w:val="24"/>
          <w:lang w:val="uk-UA"/>
        </w:rPr>
        <w:t>відповідні працівники</w:t>
      </w:r>
      <w:r w:rsidR="00601D57" w:rsidRPr="00BD304D">
        <w:rPr>
          <w:sz w:val="24"/>
          <w:szCs w:val="24"/>
          <w:lang w:val="uk-UA"/>
        </w:rPr>
        <w:t xml:space="preserve"> Фонду визначають відповідність поданих </w:t>
      </w:r>
      <w:r w:rsidRPr="00BD304D">
        <w:rPr>
          <w:sz w:val="24"/>
          <w:szCs w:val="24"/>
          <w:lang w:val="uk-UA"/>
        </w:rPr>
        <w:t>заяв</w:t>
      </w:r>
      <w:r w:rsidR="00601D57" w:rsidRPr="00BD304D">
        <w:rPr>
          <w:sz w:val="24"/>
          <w:szCs w:val="24"/>
          <w:lang w:val="uk-UA"/>
        </w:rPr>
        <w:t xml:space="preserve"> вимогам </w:t>
      </w:r>
      <w:r w:rsidRPr="00BD304D">
        <w:rPr>
          <w:sz w:val="24"/>
          <w:szCs w:val="24"/>
          <w:lang w:val="uk-UA"/>
        </w:rPr>
        <w:t>цілям та принципам Заходів</w:t>
      </w:r>
      <w:r w:rsidR="00601D57" w:rsidRPr="00BD304D">
        <w:rPr>
          <w:sz w:val="24"/>
          <w:szCs w:val="24"/>
          <w:lang w:val="uk-UA"/>
        </w:rPr>
        <w:t>;</w:t>
      </w:r>
    </w:p>
    <w:p w:rsidR="00601D57" w:rsidRPr="00BD304D" w:rsidRDefault="00601D57" w:rsidP="00B81D6C">
      <w:pPr>
        <w:pStyle w:val="310"/>
        <w:numPr>
          <w:ilvl w:val="0"/>
          <w:numId w:val="16"/>
        </w:numPr>
        <w:tabs>
          <w:tab w:val="clear" w:pos="360"/>
          <w:tab w:val="num" w:pos="567"/>
        </w:tabs>
        <w:spacing w:before="0" w:after="0"/>
        <w:ind w:left="567" w:hanging="567"/>
        <w:rPr>
          <w:sz w:val="24"/>
          <w:szCs w:val="24"/>
          <w:lang w:val="uk-UA"/>
        </w:rPr>
      </w:pPr>
      <w:r w:rsidRPr="00BD304D">
        <w:rPr>
          <w:sz w:val="24"/>
          <w:szCs w:val="24"/>
          <w:lang w:val="uk-UA"/>
        </w:rPr>
        <w:t xml:space="preserve">Експертна </w:t>
      </w:r>
      <w:r w:rsidR="00E75B73" w:rsidRPr="00BD304D">
        <w:rPr>
          <w:sz w:val="24"/>
          <w:szCs w:val="24"/>
          <w:lang w:val="uk-UA"/>
        </w:rPr>
        <w:t>рада</w:t>
      </w:r>
      <w:r w:rsidRPr="00BD304D">
        <w:rPr>
          <w:sz w:val="24"/>
          <w:szCs w:val="24"/>
          <w:lang w:val="uk-UA"/>
        </w:rPr>
        <w:t>, що складається з незалежних фахівців</w:t>
      </w:r>
      <w:r w:rsidR="00275198" w:rsidRPr="00BD304D">
        <w:rPr>
          <w:sz w:val="24"/>
          <w:szCs w:val="24"/>
          <w:lang w:val="uk-UA"/>
        </w:rPr>
        <w:t xml:space="preserve"> у </w:t>
      </w:r>
      <w:r w:rsidR="00832FF1">
        <w:rPr>
          <w:sz w:val="24"/>
          <w:szCs w:val="24"/>
          <w:lang w:val="uk-UA"/>
        </w:rPr>
        <w:t>сфері інформаційних технологій</w:t>
      </w:r>
      <w:r w:rsidR="00326983" w:rsidRPr="00BD304D">
        <w:rPr>
          <w:sz w:val="24"/>
          <w:szCs w:val="24"/>
          <w:lang w:val="uk-UA"/>
        </w:rPr>
        <w:t>,</w:t>
      </w:r>
      <w:r w:rsidRPr="00BD304D">
        <w:rPr>
          <w:sz w:val="24"/>
          <w:szCs w:val="24"/>
          <w:lang w:val="uk-UA"/>
        </w:rPr>
        <w:t xml:space="preserve"> розглядає </w:t>
      </w:r>
      <w:r w:rsidR="00D676AD" w:rsidRPr="00BD304D">
        <w:rPr>
          <w:sz w:val="24"/>
          <w:szCs w:val="24"/>
          <w:lang w:val="uk-UA"/>
        </w:rPr>
        <w:t>заяви</w:t>
      </w:r>
      <w:r w:rsidR="00326983" w:rsidRPr="00BD304D">
        <w:rPr>
          <w:sz w:val="24"/>
          <w:szCs w:val="24"/>
          <w:lang w:val="uk-UA"/>
        </w:rPr>
        <w:t xml:space="preserve"> </w:t>
      </w:r>
      <w:r w:rsidRPr="00BD304D">
        <w:rPr>
          <w:sz w:val="24"/>
          <w:szCs w:val="24"/>
          <w:lang w:val="uk-UA"/>
        </w:rPr>
        <w:t xml:space="preserve">та визначає </w:t>
      </w:r>
      <w:proofErr w:type="spellStart"/>
      <w:r w:rsidR="00326983" w:rsidRPr="00BD304D">
        <w:rPr>
          <w:sz w:val="24"/>
          <w:szCs w:val="24"/>
          <w:lang w:val="uk-UA"/>
        </w:rPr>
        <w:t>грантоотримувачів</w:t>
      </w:r>
      <w:proofErr w:type="spellEnd"/>
      <w:r w:rsidR="00275198" w:rsidRPr="00BD304D">
        <w:rPr>
          <w:sz w:val="24"/>
          <w:szCs w:val="24"/>
          <w:lang w:val="uk-UA"/>
        </w:rPr>
        <w:t>, а також остаточні об’єми фінансування проектів;</w:t>
      </w:r>
    </w:p>
    <w:p w:rsidR="00275198" w:rsidRPr="00BD304D" w:rsidRDefault="00832FF1" w:rsidP="00B81D6C">
      <w:pPr>
        <w:pStyle w:val="310"/>
        <w:numPr>
          <w:ilvl w:val="0"/>
          <w:numId w:val="16"/>
        </w:numPr>
        <w:tabs>
          <w:tab w:val="clear" w:pos="360"/>
          <w:tab w:val="num" w:pos="567"/>
        </w:tabs>
        <w:spacing w:before="0" w:after="0"/>
        <w:ind w:left="567" w:hanging="567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</w:t>
      </w:r>
      <w:r w:rsidR="00D676AD" w:rsidRPr="00BD304D">
        <w:rPr>
          <w:sz w:val="24"/>
          <w:szCs w:val="24"/>
          <w:lang w:val="uk-UA"/>
        </w:rPr>
        <w:t>рацівники</w:t>
      </w:r>
      <w:r w:rsidR="00275198" w:rsidRPr="00BD304D">
        <w:rPr>
          <w:sz w:val="24"/>
          <w:szCs w:val="24"/>
          <w:lang w:val="uk-UA"/>
        </w:rPr>
        <w:t xml:space="preserve"> Фонду повідомляють учасників </w:t>
      </w:r>
      <w:r w:rsidR="00D676AD" w:rsidRPr="00BD304D">
        <w:rPr>
          <w:sz w:val="24"/>
          <w:szCs w:val="24"/>
          <w:lang w:val="uk-UA"/>
        </w:rPr>
        <w:t>Заходів</w:t>
      </w:r>
      <w:r w:rsidR="00275198" w:rsidRPr="00BD304D">
        <w:rPr>
          <w:sz w:val="24"/>
          <w:szCs w:val="24"/>
          <w:lang w:val="uk-UA"/>
        </w:rPr>
        <w:t xml:space="preserve"> про рішення Експертної </w:t>
      </w:r>
      <w:r w:rsidR="00E75B73" w:rsidRPr="00BD304D">
        <w:rPr>
          <w:sz w:val="24"/>
          <w:szCs w:val="24"/>
          <w:lang w:val="uk-UA"/>
        </w:rPr>
        <w:t>ради</w:t>
      </w:r>
      <w:r w:rsidR="00275198" w:rsidRPr="00BD304D">
        <w:rPr>
          <w:sz w:val="24"/>
          <w:szCs w:val="24"/>
          <w:lang w:val="uk-UA"/>
        </w:rPr>
        <w:t>.</w:t>
      </w:r>
    </w:p>
    <w:p w:rsidR="00601D57" w:rsidRPr="00BD304D" w:rsidRDefault="00601D57">
      <w:pPr>
        <w:pStyle w:val="310"/>
        <w:spacing w:before="0" w:after="0"/>
        <w:ind w:firstLine="0"/>
        <w:rPr>
          <w:sz w:val="24"/>
          <w:szCs w:val="24"/>
          <w:lang w:val="uk-UA"/>
        </w:rPr>
      </w:pPr>
    </w:p>
    <w:p w:rsidR="00C00BDD" w:rsidRPr="0054023B" w:rsidRDefault="00217E52" w:rsidP="00B81D6C">
      <w:pPr>
        <w:pStyle w:val="10"/>
        <w:numPr>
          <w:ilvl w:val="0"/>
          <w:numId w:val="1"/>
        </w:numPr>
        <w:ind w:hanging="644"/>
        <w:jc w:val="both"/>
        <w:rPr>
          <w:b/>
          <w:color w:val="000000"/>
          <w:sz w:val="28"/>
          <w:szCs w:val="28"/>
          <w:lang w:val="uk-UA"/>
        </w:rPr>
      </w:pPr>
      <w:proofErr w:type="spellStart"/>
      <w:r w:rsidRPr="0054023B">
        <w:rPr>
          <w:b/>
          <w:color w:val="000000"/>
          <w:sz w:val="28"/>
          <w:szCs w:val="28"/>
          <w:lang w:val="uk-UA"/>
        </w:rPr>
        <w:t>Грантоотримувачу</w:t>
      </w:r>
      <w:proofErr w:type="spellEnd"/>
      <w:r w:rsidRPr="0054023B">
        <w:rPr>
          <w:b/>
          <w:color w:val="000000"/>
          <w:sz w:val="28"/>
          <w:szCs w:val="28"/>
          <w:lang w:val="uk-UA"/>
        </w:rPr>
        <w:t xml:space="preserve"> </w:t>
      </w:r>
      <w:r w:rsidR="00721549" w:rsidRPr="0054023B">
        <w:rPr>
          <w:b/>
          <w:color w:val="000000"/>
          <w:sz w:val="28"/>
          <w:szCs w:val="28"/>
          <w:lang w:val="uk-UA"/>
        </w:rPr>
        <w:t>може бути</w:t>
      </w:r>
      <w:r w:rsidR="00C00BDD" w:rsidRPr="0054023B">
        <w:rPr>
          <w:b/>
          <w:color w:val="000000"/>
          <w:sz w:val="28"/>
          <w:szCs w:val="28"/>
          <w:lang w:val="uk-UA"/>
        </w:rPr>
        <w:t xml:space="preserve"> відмов</w:t>
      </w:r>
      <w:r w:rsidR="00721549" w:rsidRPr="0054023B">
        <w:rPr>
          <w:b/>
          <w:color w:val="000000"/>
          <w:sz w:val="28"/>
          <w:szCs w:val="28"/>
          <w:lang w:val="uk-UA"/>
        </w:rPr>
        <w:t>лено</w:t>
      </w:r>
      <w:r w:rsidR="00C00BDD" w:rsidRPr="0054023B">
        <w:rPr>
          <w:b/>
          <w:color w:val="000000"/>
          <w:sz w:val="28"/>
          <w:szCs w:val="28"/>
          <w:lang w:val="uk-UA"/>
        </w:rPr>
        <w:t xml:space="preserve"> </w:t>
      </w:r>
      <w:r w:rsidR="00721549" w:rsidRPr="0054023B">
        <w:rPr>
          <w:b/>
          <w:color w:val="000000"/>
          <w:sz w:val="28"/>
          <w:szCs w:val="28"/>
          <w:lang w:val="uk-UA"/>
        </w:rPr>
        <w:t>у розгляді його заяви</w:t>
      </w:r>
      <w:r w:rsidR="00C00BDD" w:rsidRPr="0054023B">
        <w:rPr>
          <w:b/>
          <w:color w:val="000000"/>
          <w:sz w:val="28"/>
          <w:szCs w:val="28"/>
          <w:lang w:val="uk-UA"/>
        </w:rPr>
        <w:t xml:space="preserve"> в </w:t>
      </w:r>
      <w:r w:rsidR="00C00BDD" w:rsidRPr="0054023B">
        <w:rPr>
          <w:b/>
          <w:color w:val="000000"/>
          <w:spacing w:val="2"/>
          <w:sz w:val="28"/>
          <w:szCs w:val="28"/>
          <w:lang w:val="uk-UA"/>
        </w:rPr>
        <w:t>таких</w:t>
      </w:r>
      <w:r w:rsidR="00C00BDD" w:rsidRPr="0054023B">
        <w:rPr>
          <w:b/>
          <w:color w:val="000000"/>
          <w:sz w:val="28"/>
          <w:szCs w:val="28"/>
          <w:lang w:val="uk-UA"/>
        </w:rPr>
        <w:t xml:space="preserve"> випадках:</w:t>
      </w:r>
    </w:p>
    <w:p w:rsidR="00C00BDD" w:rsidRPr="0054023B" w:rsidRDefault="00C00BDD" w:rsidP="00B81D6C">
      <w:pPr>
        <w:pStyle w:val="10"/>
        <w:numPr>
          <w:ilvl w:val="0"/>
          <w:numId w:val="31"/>
        </w:numPr>
        <w:tabs>
          <w:tab w:val="left" w:pos="567"/>
        </w:tabs>
        <w:ind w:left="567" w:hanging="567"/>
        <w:jc w:val="both"/>
        <w:rPr>
          <w:b/>
          <w:color w:val="000000"/>
          <w:sz w:val="28"/>
          <w:szCs w:val="28"/>
          <w:lang w:val="uk-UA"/>
        </w:rPr>
      </w:pPr>
      <w:r w:rsidRPr="0054023B">
        <w:rPr>
          <w:b/>
          <w:color w:val="000000"/>
          <w:sz w:val="28"/>
          <w:szCs w:val="28"/>
          <w:lang w:val="uk-UA"/>
        </w:rPr>
        <w:t xml:space="preserve">заявник не може бути учасником </w:t>
      </w:r>
      <w:r w:rsidR="00721549" w:rsidRPr="0054023B">
        <w:rPr>
          <w:b/>
          <w:color w:val="000000"/>
          <w:sz w:val="28"/>
          <w:szCs w:val="28"/>
          <w:lang w:val="uk-UA"/>
        </w:rPr>
        <w:t>Заходів</w:t>
      </w:r>
      <w:r w:rsidRPr="0054023B">
        <w:rPr>
          <w:b/>
          <w:color w:val="000000"/>
          <w:sz w:val="28"/>
          <w:szCs w:val="28"/>
          <w:lang w:val="uk-UA"/>
        </w:rPr>
        <w:t xml:space="preserve"> </w:t>
      </w:r>
      <w:r w:rsidR="00FC0B4A" w:rsidRPr="0054023B">
        <w:rPr>
          <w:b/>
          <w:color w:val="000000"/>
          <w:sz w:val="28"/>
          <w:szCs w:val="28"/>
          <w:lang w:val="uk-UA"/>
        </w:rPr>
        <w:t>з</w:t>
      </w:r>
      <w:r w:rsidRPr="0054023B">
        <w:rPr>
          <w:b/>
          <w:color w:val="000000"/>
          <w:sz w:val="28"/>
          <w:szCs w:val="28"/>
          <w:lang w:val="uk-UA"/>
        </w:rPr>
        <w:t xml:space="preserve"> підстав, зазначен</w:t>
      </w:r>
      <w:r w:rsidR="00FC0B4A" w:rsidRPr="0054023B">
        <w:rPr>
          <w:b/>
          <w:color w:val="000000"/>
          <w:sz w:val="28"/>
          <w:szCs w:val="28"/>
          <w:lang w:val="uk-UA"/>
        </w:rPr>
        <w:t>их</w:t>
      </w:r>
      <w:r w:rsidRPr="0054023B">
        <w:rPr>
          <w:b/>
          <w:color w:val="000000"/>
          <w:sz w:val="28"/>
          <w:szCs w:val="28"/>
          <w:lang w:val="uk-UA"/>
        </w:rPr>
        <w:t xml:space="preserve"> в </w:t>
      </w:r>
      <w:r w:rsidRPr="0054023B">
        <w:rPr>
          <w:b/>
          <w:color w:val="000000"/>
          <w:spacing w:val="2"/>
          <w:sz w:val="28"/>
          <w:szCs w:val="28"/>
          <w:lang w:val="uk-UA"/>
        </w:rPr>
        <w:t>п</w:t>
      </w:r>
      <w:r w:rsidR="00275198" w:rsidRPr="0054023B">
        <w:rPr>
          <w:b/>
          <w:color w:val="000000"/>
          <w:spacing w:val="2"/>
          <w:sz w:val="28"/>
          <w:szCs w:val="28"/>
          <w:lang w:val="uk-UA"/>
        </w:rPr>
        <w:t>п</w:t>
      </w:r>
      <w:r w:rsidRPr="0054023B">
        <w:rPr>
          <w:b/>
          <w:color w:val="000000"/>
          <w:sz w:val="28"/>
          <w:szCs w:val="28"/>
          <w:lang w:val="uk-UA"/>
        </w:rPr>
        <w:t>.</w:t>
      </w:r>
      <w:r w:rsidR="00AC5CF9">
        <w:rPr>
          <w:b/>
          <w:color w:val="000000"/>
          <w:sz w:val="28"/>
          <w:szCs w:val="28"/>
          <w:lang w:val="uk-UA"/>
        </w:rPr>
        <w:t xml:space="preserve"> 5</w:t>
      </w:r>
      <w:r w:rsidR="00042C2D" w:rsidRPr="0054023B">
        <w:rPr>
          <w:b/>
          <w:color w:val="000000"/>
          <w:sz w:val="28"/>
          <w:szCs w:val="28"/>
          <w:lang w:val="uk-UA"/>
        </w:rPr>
        <w:t xml:space="preserve"> або</w:t>
      </w:r>
      <w:r w:rsidR="00B81D6C" w:rsidRPr="0054023B">
        <w:rPr>
          <w:b/>
          <w:color w:val="000000"/>
          <w:sz w:val="28"/>
          <w:szCs w:val="28"/>
          <w:lang w:val="uk-UA"/>
        </w:rPr>
        <w:t xml:space="preserve"> </w:t>
      </w:r>
      <w:r w:rsidR="00AC5CF9">
        <w:rPr>
          <w:b/>
          <w:color w:val="000000"/>
          <w:sz w:val="28"/>
          <w:szCs w:val="28"/>
          <w:lang w:val="uk-UA"/>
        </w:rPr>
        <w:t>8</w:t>
      </w:r>
      <w:r w:rsidR="009D5895" w:rsidRPr="0054023B">
        <w:rPr>
          <w:b/>
          <w:color w:val="000000"/>
          <w:sz w:val="28"/>
          <w:szCs w:val="28"/>
          <w:lang w:val="uk-UA"/>
        </w:rPr>
        <w:t>.1</w:t>
      </w:r>
      <w:r w:rsidR="000E5EBC" w:rsidRPr="0054023B">
        <w:rPr>
          <w:b/>
          <w:color w:val="000000"/>
          <w:sz w:val="28"/>
          <w:szCs w:val="28"/>
          <w:lang w:val="uk-UA"/>
        </w:rPr>
        <w:t xml:space="preserve"> </w:t>
      </w:r>
      <w:r w:rsidR="00042C2D" w:rsidRPr="0054023B">
        <w:rPr>
          <w:b/>
          <w:color w:val="000000"/>
          <w:sz w:val="28"/>
          <w:szCs w:val="28"/>
          <w:lang w:val="uk-UA"/>
        </w:rPr>
        <w:t>та</w:t>
      </w:r>
      <w:r w:rsidR="000E5EBC" w:rsidRPr="0054023B">
        <w:rPr>
          <w:b/>
          <w:color w:val="000000"/>
          <w:sz w:val="28"/>
          <w:szCs w:val="28"/>
          <w:lang w:val="uk-UA"/>
        </w:rPr>
        <w:t xml:space="preserve"> </w:t>
      </w:r>
      <w:r w:rsidR="00AC5CF9">
        <w:rPr>
          <w:b/>
          <w:color w:val="000000"/>
          <w:sz w:val="28"/>
          <w:szCs w:val="28"/>
          <w:lang w:val="uk-UA"/>
        </w:rPr>
        <w:t>8</w:t>
      </w:r>
      <w:r w:rsidR="009D5895" w:rsidRPr="0054023B">
        <w:rPr>
          <w:b/>
          <w:color w:val="000000"/>
          <w:sz w:val="28"/>
          <w:szCs w:val="28"/>
          <w:lang w:val="uk-UA"/>
        </w:rPr>
        <w:t>.2</w:t>
      </w:r>
      <w:r w:rsidRPr="0054023B">
        <w:rPr>
          <w:b/>
          <w:color w:val="000000"/>
          <w:sz w:val="28"/>
          <w:szCs w:val="28"/>
          <w:lang w:val="uk-UA"/>
        </w:rPr>
        <w:t xml:space="preserve"> цього Положення;</w:t>
      </w:r>
    </w:p>
    <w:p w:rsidR="00C00BDD" w:rsidRPr="00BD304D" w:rsidRDefault="00C00BDD" w:rsidP="00B81D6C">
      <w:pPr>
        <w:pStyle w:val="10"/>
        <w:numPr>
          <w:ilvl w:val="0"/>
          <w:numId w:val="31"/>
        </w:numPr>
        <w:tabs>
          <w:tab w:val="left" w:pos="567"/>
        </w:tabs>
        <w:ind w:left="567" w:hanging="567"/>
        <w:jc w:val="both"/>
        <w:rPr>
          <w:color w:val="000000"/>
          <w:szCs w:val="24"/>
          <w:lang w:val="uk-UA"/>
        </w:rPr>
      </w:pPr>
      <w:r w:rsidRPr="00BD304D">
        <w:rPr>
          <w:color w:val="000000"/>
          <w:szCs w:val="24"/>
          <w:lang w:val="uk-UA"/>
        </w:rPr>
        <w:t xml:space="preserve">в </w:t>
      </w:r>
      <w:r w:rsidRPr="00BD304D">
        <w:rPr>
          <w:color w:val="000000"/>
          <w:spacing w:val="2"/>
          <w:szCs w:val="24"/>
          <w:lang w:val="uk-UA"/>
        </w:rPr>
        <w:t>терміни</w:t>
      </w:r>
      <w:r w:rsidRPr="00BD304D">
        <w:rPr>
          <w:color w:val="000000"/>
          <w:szCs w:val="24"/>
          <w:lang w:val="uk-UA"/>
        </w:rPr>
        <w:t xml:space="preserve">, </w:t>
      </w:r>
      <w:r w:rsidRPr="00BD304D">
        <w:rPr>
          <w:color w:val="000000"/>
          <w:spacing w:val="2"/>
          <w:szCs w:val="24"/>
          <w:lang w:val="uk-UA"/>
        </w:rPr>
        <w:t>встановлені</w:t>
      </w:r>
      <w:r w:rsidRPr="00BD304D">
        <w:rPr>
          <w:color w:val="000000"/>
          <w:szCs w:val="24"/>
          <w:lang w:val="uk-UA"/>
        </w:rPr>
        <w:t xml:space="preserve"> для подачі </w:t>
      </w:r>
      <w:r w:rsidR="00B43BFA" w:rsidRPr="00BD304D">
        <w:rPr>
          <w:color w:val="000000"/>
          <w:szCs w:val="24"/>
          <w:lang w:val="uk-UA"/>
        </w:rPr>
        <w:t>заяв</w:t>
      </w:r>
      <w:r w:rsidRPr="00BD304D">
        <w:rPr>
          <w:color w:val="000000"/>
          <w:szCs w:val="24"/>
          <w:lang w:val="uk-UA"/>
        </w:rPr>
        <w:t xml:space="preserve">, заявником не </w:t>
      </w:r>
      <w:r w:rsidRPr="00BD304D">
        <w:rPr>
          <w:color w:val="000000"/>
          <w:spacing w:val="2"/>
          <w:szCs w:val="24"/>
          <w:lang w:val="uk-UA"/>
        </w:rPr>
        <w:t>представлені</w:t>
      </w:r>
      <w:r w:rsidRPr="00BD304D">
        <w:rPr>
          <w:color w:val="000000"/>
          <w:szCs w:val="24"/>
          <w:lang w:val="uk-UA"/>
        </w:rPr>
        <w:t xml:space="preserve"> всі документи, передбачені </w:t>
      </w:r>
      <w:r w:rsidRPr="00BD304D">
        <w:rPr>
          <w:color w:val="000000"/>
          <w:spacing w:val="2"/>
          <w:szCs w:val="24"/>
          <w:lang w:val="uk-UA"/>
        </w:rPr>
        <w:t>п</w:t>
      </w:r>
      <w:r w:rsidRPr="00BD304D">
        <w:rPr>
          <w:color w:val="000000"/>
          <w:szCs w:val="24"/>
          <w:lang w:val="uk-UA"/>
        </w:rPr>
        <w:t xml:space="preserve">. </w:t>
      </w:r>
      <w:r w:rsidR="00AC5CF9">
        <w:rPr>
          <w:color w:val="000000"/>
          <w:szCs w:val="24"/>
          <w:lang w:val="uk-UA"/>
        </w:rPr>
        <w:t>7</w:t>
      </w:r>
      <w:r w:rsidR="00B81D6C" w:rsidRPr="00BD304D">
        <w:rPr>
          <w:color w:val="000000"/>
          <w:szCs w:val="24"/>
          <w:lang w:val="uk-UA"/>
        </w:rPr>
        <w:t xml:space="preserve"> </w:t>
      </w:r>
      <w:r w:rsidR="000E5EBC" w:rsidRPr="00BD304D">
        <w:rPr>
          <w:color w:val="000000"/>
          <w:szCs w:val="24"/>
          <w:lang w:val="uk-UA"/>
        </w:rPr>
        <w:t>цього Положення</w:t>
      </w:r>
      <w:r w:rsidRPr="00BD304D">
        <w:rPr>
          <w:color w:val="000000"/>
          <w:szCs w:val="24"/>
          <w:lang w:val="uk-UA"/>
        </w:rPr>
        <w:t>;</w:t>
      </w:r>
    </w:p>
    <w:p w:rsidR="00275198" w:rsidRPr="00BD304D" w:rsidRDefault="00275198" w:rsidP="00B81D6C">
      <w:pPr>
        <w:pStyle w:val="10"/>
        <w:numPr>
          <w:ilvl w:val="0"/>
          <w:numId w:val="31"/>
        </w:numPr>
        <w:tabs>
          <w:tab w:val="left" w:pos="567"/>
        </w:tabs>
        <w:ind w:left="567" w:hanging="567"/>
        <w:jc w:val="both"/>
        <w:rPr>
          <w:color w:val="000000"/>
          <w:szCs w:val="24"/>
          <w:lang w:val="uk-UA"/>
        </w:rPr>
      </w:pPr>
      <w:r w:rsidRPr="00BD304D">
        <w:rPr>
          <w:color w:val="000000"/>
          <w:szCs w:val="24"/>
          <w:lang w:val="uk-UA"/>
        </w:rPr>
        <w:t>проек</w:t>
      </w:r>
      <w:r w:rsidR="00786B3F" w:rsidRPr="00BD304D">
        <w:rPr>
          <w:color w:val="000000"/>
          <w:szCs w:val="24"/>
          <w:lang w:val="uk-UA"/>
        </w:rPr>
        <w:t>т</w:t>
      </w:r>
      <w:r w:rsidR="00B43BFA" w:rsidRPr="00BD304D">
        <w:rPr>
          <w:color w:val="000000"/>
          <w:szCs w:val="24"/>
          <w:lang w:val="uk-UA"/>
        </w:rPr>
        <w:t xml:space="preserve"> </w:t>
      </w:r>
      <w:r w:rsidRPr="00BD304D">
        <w:rPr>
          <w:color w:val="000000"/>
          <w:szCs w:val="24"/>
          <w:lang w:val="uk-UA"/>
        </w:rPr>
        <w:t>не відп</w:t>
      </w:r>
      <w:r w:rsidR="00B81D6C" w:rsidRPr="00BD304D">
        <w:rPr>
          <w:color w:val="000000"/>
          <w:szCs w:val="24"/>
          <w:lang w:val="uk-UA"/>
        </w:rPr>
        <w:t>овід</w:t>
      </w:r>
      <w:r w:rsidR="00786B3F" w:rsidRPr="00BD304D">
        <w:rPr>
          <w:color w:val="000000"/>
          <w:szCs w:val="24"/>
          <w:lang w:val="uk-UA"/>
        </w:rPr>
        <w:t>ає</w:t>
      </w:r>
      <w:r w:rsidR="00B81D6C" w:rsidRPr="00BD304D">
        <w:rPr>
          <w:color w:val="000000"/>
          <w:szCs w:val="24"/>
          <w:lang w:val="uk-UA"/>
        </w:rPr>
        <w:t xml:space="preserve"> вимогам, викладеним у п</w:t>
      </w:r>
      <w:r w:rsidRPr="00BD304D">
        <w:rPr>
          <w:color w:val="000000"/>
          <w:szCs w:val="24"/>
          <w:lang w:val="uk-UA"/>
        </w:rPr>
        <w:t>.</w:t>
      </w:r>
      <w:r w:rsidR="00AC5CF9">
        <w:rPr>
          <w:color w:val="000000"/>
          <w:szCs w:val="24"/>
          <w:lang w:val="uk-UA"/>
        </w:rPr>
        <w:t>7</w:t>
      </w:r>
      <w:r w:rsidRPr="00BD304D">
        <w:rPr>
          <w:color w:val="000000"/>
          <w:szCs w:val="24"/>
          <w:lang w:val="uk-UA"/>
        </w:rPr>
        <w:t>;</w:t>
      </w:r>
    </w:p>
    <w:p w:rsidR="00C00BDD" w:rsidRPr="00BD304D" w:rsidRDefault="000E5EBC" w:rsidP="00B81D6C">
      <w:pPr>
        <w:pStyle w:val="10"/>
        <w:numPr>
          <w:ilvl w:val="0"/>
          <w:numId w:val="31"/>
        </w:numPr>
        <w:tabs>
          <w:tab w:val="left" w:pos="567"/>
        </w:tabs>
        <w:ind w:left="567" w:hanging="567"/>
        <w:jc w:val="both"/>
        <w:rPr>
          <w:color w:val="000000"/>
          <w:szCs w:val="24"/>
          <w:lang w:val="uk-UA"/>
        </w:rPr>
      </w:pPr>
      <w:r w:rsidRPr="00BD304D">
        <w:rPr>
          <w:color w:val="000000"/>
          <w:szCs w:val="24"/>
          <w:lang w:val="uk-UA"/>
        </w:rPr>
        <w:t>Експертною</w:t>
      </w:r>
      <w:r w:rsidR="00C00BDD" w:rsidRPr="00BD304D">
        <w:rPr>
          <w:color w:val="000000"/>
          <w:szCs w:val="24"/>
          <w:lang w:val="uk-UA"/>
        </w:rPr>
        <w:t xml:space="preserve"> </w:t>
      </w:r>
      <w:r w:rsidR="00FA4B91" w:rsidRPr="00BD304D">
        <w:rPr>
          <w:color w:val="000000"/>
          <w:szCs w:val="24"/>
          <w:lang w:val="uk-UA"/>
        </w:rPr>
        <w:t>радою</w:t>
      </w:r>
      <w:r w:rsidR="00C00BDD" w:rsidRPr="00BD304D">
        <w:rPr>
          <w:color w:val="000000"/>
          <w:szCs w:val="24"/>
          <w:lang w:val="uk-UA"/>
        </w:rPr>
        <w:t xml:space="preserve"> </w:t>
      </w:r>
      <w:r w:rsidR="00C00BDD" w:rsidRPr="00BD304D">
        <w:rPr>
          <w:color w:val="000000"/>
          <w:spacing w:val="2"/>
          <w:szCs w:val="24"/>
          <w:lang w:val="uk-UA"/>
        </w:rPr>
        <w:t>встановлений</w:t>
      </w:r>
      <w:r w:rsidR="00386026" w:rsidRPr="00BD304D">
        <w:rPr>
          <w:color w:val="000000"/>
          <w:szCs w:val="24"/>
          <w:lang w:val="uk-UA"/>
        </w:rPr>
        <w:t xml:space="preserve"> факт представлення заявником недостовірних відомостей;</w:t>
      </w:r>
    </w:p>
    <w:p w:rsidR="00386026" w:rsidRPr="00BD304D" w:rsidRDefault="00786B3F" w:rsidP="00B81D6C">
      <w:pPr>
        <w:pStyle w:val="10"/>
        <w:numPr>
          <w:ilvl w:val="0"/>
          <w:numId w:val="31"/>
        </w:numPr>
        <w:tabs>
          <w:tab w:val="left" w:pos="567"/>
        </w:tabs>
        <w:ind w:left="567" w:hanging="567"/>
        <w:jc w:val="both"/>
        <w:rPr>
          <w:color w:val="000000"/>
          <w:szCs w:val="24"/>
          <w:lang w:val="uk-UA"/>
        </w:rPr>
      </w:pPr>
      <w:r w:rsidRPr="00BD304D">
        <w:rPr>
          <w:color w:val="000000"/>
          <w:szCs w:val="24"/>
          <w:lang w:val="uk-UA"/>
        </w:rPr>
        <w:t>Проект</w:t>
      </w:r>
      <w:r w:rsidR="00B43BFA" w:rsidRPr="00BD304D">
        <w:rPr>
          <w:color w:val="000000"/>
          <w:szCs w:val="24"/>
          <w:lang w:val="uk-UA"/>
        </w:rPr>
        <w:t xml:space="preserve"> </w:t>
      </w:r>
      <w:proofErr w:type="spellStart"/>
      <w:r w:rsidR="00B43BFA" w:rsidRPr="00BD304D">
        <w:rPr>
          <w:color w:val="000000"/>
          <w:szCs w:val="24"/>
          <w:lang w:val="uk-UA"/>
        </w:rPr>
        <w:t>Грантоотримувача</w:t>
      </w:r>
      <w:proofErr w:type="spellEnd"/>
      <w:r w:rsidR="00997C85" w:rsidRPr="00BD304D">
        <w:rPr>
          <w:color w:val="000000"/>
          <w:szCs w:val="24"/>
          <w:lang w:val="uk-UA"/>
        </w:rPr>
        <w:t xml:space="preserve">, на реалізацію якого </w:t>
      </w:r>
      <w:proofErr w:type="spellStart"/>
      <w:r w:rsidR="00997C85" w:rsidRPr="00BD304D">
        <w:rPr>
          <w:color w:val="000000"/>
          <w:szCs w:val="24"/>
          <w:lang w:val="uk-UA"/>
        </w:rPr>
        <w:t>Грантоотримувач</w:t>
      </w:r>
      <w:proofErr w:type="spellEnd"/>
      <w:r w:rsidR="00997C85" w:rsidRPr="00BD304D">
        <w:rPr>
          <w:color w:val="000000"/>
          <w:szCs w:val="24"/>
          <w:lang w:val="uk-UA"/>
        </w:rPr>
        <w:t xml:space="preserve"> просить надати благодійну допомогу,</w:t>
      </w:r>
      <w:r w:rsidRPr="00BD304D">
        <w:rPr>
          <w:color w:val="000000"/>
          <w:szCs w:val="24"/>
          <w:lang w:val="uk-UA"/>
        </w:rPr>
        <w:t xml:space="preserve"> </w:t>
      </w:r>
      <w:r w:rsidR="00386026" w:rsidRPr="00BD304D">
        <w:rPr>
          <w:color w:val="000000"/>
          <w:szCs w:val="24"/>
          <w:lang w:val="uk-UA"/>
        </w:rPr>
        <w:t>містить заклики до</w:t>
      </w:r>
      <w:r w:rsidR="003A5F02" w:rsidRPr="00BD304D">
        <w:rPr>
          <w:color w:val="000000"/>
          <w:szCs w:val="24"/>
          <w:lang w:val="uk-UA"/>
        </w:rPr>
        <w:t xml:space="preserve"> нетерпимості</w:t>
      </w:r>
      <w:r w:rsidR="00386026" w:rsidRPr="00BD304D">
        <w:rPr>
          <w:color w:val="000000"/>
          <w:szCs w:val="24"/>
          <w:lang w:val="uk-UA"/>
        </w:rPr>
        <w:t xml:space="preserve"> або</w:t>
      </w:r>
      <w:r w:rsidR="003A5F02" w:rsidRPr="00BD304D">
        <w:rPr>
          <w:color w:val="000000"/>
          <w:szCs w:val="24"/>
          <w:lang w:val="uk-UA"/>
        </w:rPr>
        <w:t xml:space="preserve"> містить</w:t>
      </w:r>
      <w:r w:rsidR="00386026" w:rsidRPr="00BD304D">
        <w:rPr>
          <w:color w:val="000000"/>
          <w:szCs w:val="24"/>
          <w:lang w:val="uk-UA"/>
        </w:rPr>
        <w:t xml:space="preserve"> елементи будь-яких форм нетерпимості.</w:t>
      </w:r>
    </w:p>
    <w:p w:rsidR="00C00BDD" w:rsidRPr="00BD304D" w:rsidRDefault="00386026" w:rsidP="00B81D6C">
      <w:pPr>
        <w:pStyle w:val="10"/>
        <w:ind w:firstLine="567"/>
        <w:jc w:val="both"/>
        <w:rPr>
          <w:color w:val="000000"/>
          <w:szCs w:val="24"/>
          <w:lang w:val="uk-UA"/>
        </w:rPr>
      </w:pPr>
      <w:r w:rsidRPr="00BD304D">
        <w:rPr>
          <w:color w:val="000000"/>
          <w:szCs w:val="24"/>
          <w:lang w:val="uk-UA"/>
        </w:rPr>
        <w:t>Цей перелік підстав для відмови</w:t>
      </w:r>
      <w:r w:rsidR="00C00BDD" w:rsidRPr="00BD304D">
        <w:rPr>
          <w:color w:val="000000"/>
          <w:szCs w:val="24"/>
          <w:lang w:val="uk-UA"/>
        </w:rPr>
        <w:t xml:space="preserve"> в </w:t>
      </w:r>
      <w:r w:rsidR="001C4C92" w:rsidRPr="00BD304D">
        <w:rPr>
          <w:color w:val="000000"/>
          <w:szCs w:val="24"/>
          <w:lang w:val="uk-UA"/>
        </w:rPr>
        <w:t>розгляді заяви</w:t>
      </w:r>
      <w:r w:rsidR="00C00BDD" w:rsidRPr="00BD304D">
        <w:rPr>
          <w:color w:val="000000"/>
          <w:szCs w:val="24"/>
          <w:lang w:val="uk-UA"/>
        </w:rPr>
        <w:t xml:space="preserve"> є вичерпним.</w:t>
      </w:r>
    </w:p>
    <w:p w:rsidR="00C00BDD" w:rsidRPr="00BD304D" w:rsidRDefault="00C00BDD">
      <w:pPr>
        <w:pStyle w:val="310"/>
        <w:spacing w:before="0" w:after="0"/>
        <w:ind w:left="284" w:firstLine="0"/>
        <w:rPr>
          <w:sz w:val="24"/>
          <w:szCs w:val="24"/>
          <w:lang w:val="uk-UA"/>
        </w:rPr>
      </w:pPr>
    </w:p>
    <w:p w:rsidR="00FA4B91" w:rsidRPr="00BD304D" w:rsidRDefault="00A22989" w:rsidP="00FA4B91">
      <w:pPr>
        <w:pStyle w:val="310"/>
        <w:numPr>
          <w:ilvl w:val="0"/>
          <w:numId w:val="1"/>
        </w:numPr>
        <w:spacing w:before="0" w:after="0"/>
        <w:ind w:hanging="644"/>
        <w:rPr>
          <w:sz w:val="24"/>
          <w:szCs w:val="24"/>
          <w:lang w:val="uk-UA"/>
        </w:rPr>
      </w:pPr>
      <w:r w:rsidRPr="00BD304D">
        <w:rPr>
          <w:sz w:val="24"/>
          <w:szCs w:val="24"/>
          <w:lang w:val="uk-UA"/>
        </w:rPr>
        <w:t xml:space="preserve">Про своє рішення щодо прийняття </w:t>
      </w:r>
      <w:r w:rsidR="00657906" w:rsidRPr="00BD304D">
        <w:rPr>
          <w:sz w:val="24"/>
          <w:szCs w:val="24"/>
          <w:lang w:val="uk-UA"/>
        </w:rPr>
        <w:t>заяви про надання благодійної допомоги</w:t>
      </w:r>
      <w:r w:rsidRPr="00BD304D">
        <w:rPr>
          <w:sz w:val="24"/>
          <w:szCs w:val="24"/>
          <w:lang w:val="uk-UA"/>
        </w:rPr>
        <w:t xml:space="preserve"> на розгляд</w:t>
      </w:r>
      <w:r w:rsidR="00657906" w:rsidRPr="00BD304D">
        <w:rPr>
          <w:sz w:val="24"/>
          <w:szCs w:val="24"/>
          <w:lang w:val="uk-UA"/>
        </w:rPr>
        <w:t xml:space="preserve"> </w:t>
      </w:r>
      <w:r w:rsidR="002E44C7" w:rsidRPr="00BD304D">
        <w:rPr>
          <w:sz w:val="24"/>
          <w:szCs w:val="24"/>
          <w:lang w:val="uk-UA"/>
        </w:rPr>
        <w:t xml:space="preserve"> та</w:t>
      </w:r>
      <w:r w:rsidRPr="00BD304D">
        <w:rPr>
          <w:sz w:val="24"/>
          <w:szCs w:val="24"/>
          <w:lang w:val="uk-UA"/>
        </w:rPr>
        <w:t xml:space="preserve"> </w:t>
      </w:r>
      <w:r w:rsidR="00276A2D" w:rsidRPr="00BD304D">
        <w:rPr>
          <w:sz w:val="24"/>
          <w:szCs w:val="24"/>
          <w:lang w:val="uk-UA"/>
        </w:rPr>
        <w:t>про</w:t>
      </w:r>
      <w:r w:rsidR="00786B3F" w:rsidRPr="00BD304D">
        <w:rPr>
          <w:sz w:val="24"/>
          <w:szCs w:val="24"/>
          <w:lang w:val="uk-UA"/>
        </w:rPr>
        <w:t xml:space="preserve"> надання гранту </w:t>
      </w:r>
      <w:r w:rsidRPr="00BD304D">
        <w:rPr>
          <w:sz w:val="24"/>
          <w:szCs w:val="24"/>
          <w:lang w:val="uk-UA"/>
        </w:rPr>
        <w:t xml:space="preserve">Фонд письмово повідомляє </w:t>
      </w:r>
      <w:r w:rsidR="00276A2D" w:rsidRPr="00BD304D">
        <w:rPr>
          <w:sz w:val="24"/>
          <w:szCs w:val="24"/>
          <w:lang w:val="uk-UA"/>
        </w:rPr>
        <w:t xml:space="preserve">відповідних </w:t>
      </w:r>
      <w:proofErr w:type="spellStart"/>
      <w:r w:rsidR="00276A2D" w:rsidRPr="00BD304D">
        <w:rPr>
          <w:sz w:val="24"/>
          <w:szCs w:val="24"/>
          <w:lang w:val="uk-UA"/>
        </w:rPr>
        <w:t>Грантонабувачів</w:t>
      </w:r>
      <w:proofErr w:type="spellEnd"/>
      <w:r w:rsidR="00276A2D" w:rsidRPr="00BD304D">
        <w:rPr>
          <w:sz w:val="24"/>
          <w:szCs w:val="24"/>
          <w:lang w:val="uk-UA"/>
        </w:rPr>
        <w:t xml:space="preserve"> - заявників</w:t>
      </w:r>
      <w:r w:rsidRPr="00BD304D">
        <w:rPr>
          <w:sz w:val="24"/>
          <w:szCs w:val="24"/>
          <w:lang w:val="uk-UA"/>
        </w:rPr>
        <w:t>.</w:t>
      </w:r>
      <w:r w:rsidR="002E44C7" w:rsidRPr="00BD304D">
        <w:rPr>
          <w:sz w:val="24"/>
          <w:szCs w:val="24"/>
          <w:lang w:val="uk-UA"/>
        </w:rPr>
        <w:t xml:space="preserve"> </w:t>
      </w:r>
      <w:r w:rsidR="00FA4B91" w:rsidRPr="00BD304D">
        <w:rPr>
          <w:color w:val="000000"/>
          <w:sz w:val="24"/>
          <w:szCs w:val="24"/>
          <w:lang w:val="uk-UA"/>
        </w:rPr>
        <w:t>Про прийняття на розгляд заяв</w:t>
      </w:r>
      <w:r w:rsidR="00276A2D" w:rsidRPr="00BD304D">
        <w:rPr>
          <w:sz w:val="24"/>
          <w:szCs w:val="24"/>
          <w:lang w:val="uk-UA"/>
        </w:rPr>
        <w:t xml:space="preserve"> </w:t>
      </w:r>
      <w:proofErr w:type="spellStart"/>
      <w:r w:rsidR="00276A2D" w:rsidRPr="00BD304D">
        <w:rPr>
          <w:sz w:val="24"/>
          <w:szCs w:val="24"/>
          <w:lang w:val="uk-UA"/>
        </w:rPr>
        <w:t>Грантонабувачів</w:t>
      </w:r>
      <w:proofErr w:type="spellEnd"/>
      <w:r w:rsidR="00FA4B91" w:rsidRPr="00BD304D">
        <w:rPr>
          <w:color w:val="000000"/>
          <w:sz w:val="24"/>
          <w:szCs w:val="24"/>
          <w:lang w:val="uk-UA"/>
        </w:rPr>
        <w:t xml:space="preserve"> буде повідомлено електронною поштою впродовж 2 тижнів після подання </w:t>
      </w:r>
      <w:r w:rsidR="00B45C81" w:rsidRPr="00BD304D">
        <w:rPr>
          <w:color w:val="000000"/>
          <w:sz w:val="24"/>
          <w:szCs w:val="24"/>
          <w:lang w:val="uk-UA"/>
        </w:rPr>
        <w:t>відповідної заяви.</w:t>
      </w:r>
      <w:r w:rsidR="00FA4B91" w:rsidRPr="00BD304D">
        <w:rPr>
          <w:color w:val="000000"/>
          <w:sz w:val="24"/>
          <w:szCs w:val="24"/>
          <w:lang w:val="uk-UA"/>
        </w:rPr>
        <w:t xml:space="preserve"> Про результати розгляду заяв</w:t>
      </w:r>
      <w:r w:rsidR="00B45C81" w:rsidRPr="00BD304D">
        <w:rPr>
          <w:color w:val="000000"/>
          <w:sz w:val="24"/>
          <w:szCs w:val="24"/>
          <w:lang w:val="uk-UA"/>
        </w:rPr>
        <w:t xml:space="preserve"> </w:t>
      </w:r>
      <w:proofErr w:type="spellStart"/>
      <w:r w:rsidR="00B45C81" w:rsidRPr="00BD304D">
        <w:rPr>
          <w:sz w:val="24"/>
          <w:szCs w:val="24"/>
          <w:lang w:val="uk-UA"/>
        </w:rPr>
        <w:t>Грантонабувачі</w:t>
      </w:r>
      <w:proofErr w:type="spellEnd"/>
      <w:r w:rsidR="00B45C81" w:rsidRPr="00BD304D">
        <w:rPr>
          <w:sz w:val="24"/>
          <w:szCs w:val="24"/>
          <w:lang w:val="uk-UA"/>
        </w:rPr>
        <w:t xml:space="preserve"> </w:t>
      </w:r>
      <w:r w:rsidR="00FA4B91" w:rsidRPr="00BD304D">
        <w:rPr>
          <w:color w:val="000000"/>
          <w:sz w:val="24"/>
          <w:szCs w:val="24"/>
          <w:lang w:val="uk-UA"/>
        </w:rPr>
        <w:t>повідомл</w:t>
      </w:r>
      <w:r w:rsidR="00B45C81" w:rsidRPr="00BD304D">
        <w:rPr>
          <w:color w:val="000000"/>
          <w:sz w:val="24"/>
          <w:szCs w:val="24"/>
          <w:lang w:val="uk-UA"/>
        </w:rPr>
        <w:t>яються</w:t>
      </w:r>
      <w:r w:rsidR="00FA4B91" w:rsidRPr="00BD304D">
        <w:rPr>
          <w:color w:val="000000"/>
          <w:sz w:val="24"/>
          <w:szCs w:val="24"/>
          <w:lang w:val="uk-UA"/>
        </w:rPr>
        <w:t xml:space="preserve"> </w:t>
      </w:r>
      <w:r w:rsidR="00485D7E" w:rsidRPr="00BD304D">
        <w:rPr>
          <w:color w:val="000000"/>
          <w:sz w:val="24"/>
          <w:szCs w:val="24"/>
          <w:lang w:val="uk-UA"/>
        </w:rPr>
        <w:t>протягом місяця</w:t>
      </w:r>
      <w:r w:rsidR="00AC652E">
        <w:rPr>
          <w:color w:val="000000"/>
          <w:sz w:val="24"/>
          <w:szCs w:val="24"/>
          <w:lang w:val="uk-UA"/>
        </w:rPr>
        <w:t xml:space="preserve"> </w:t>
      </w:r>
      <w:r w:rsidR="00485D7E" w:rsidRPr="00BD304D">
        <w:rPr>
          <w:color w:val="000000"/>
          <w:sz w:val="24"/>
          <w:szCs w:val="24"/>
          <w:lang w:val="uk-UA"/>
        </w:rPr>
        <w:t>з моменту відповідного розгляду</w:t>
      </w:r>
      <w:r w:rsidR="00FA4B91" w:rsidRPr="00BD304D">
        <w:rPr>
          <w:color w:val="000000"/>
          <w:sz w:val="24"/>
          <w:szCs w:val="24"/>
          <w:lang w:val="uk-UA"/>
        </w:rPr>
        <w:t>.</w:t>
      </w:r>
    </w:p>
    <w:p w:rsidR="00216A71" w:rsidRPr="00BD304D" w:rsidRDefault="00953134" w:rsidP="00216A71">
      <w:pPr>
        <w:pStyle w:val="310"/>
        <w:spacing w:before="0" w:after="0"/>
        <w:ind w:left="644" w:firstLine="0"/>
        <w:rPr>
          <w:sz w:val="24"/>
          <w:szCs w:val="24"/>
          <w:lang w:val="uk-UA"/>
        </w:rPr>
      </w:pPr>
      <w:r w:rsidRPr="00BD304D">
        <w:rPr>
          <w:color w:val="000000"/>
          <w:sz w:val="24"/>
          <w:szCs w:val="24"/>
          <w:lang w:val="uk-UA"/>
        </w:rPr>
        <w:lastRenderedPageBreak/>
        <w:t>Заяви</w:t>
      </w:r>
      <w:r w:rsidR="00216A71" w:rsidRPr="00BD304D">
        <w:rPr>
          <w:color w:val="000000"/>
          <w:sz w:val="24"/>
          <w:szCs w:val="24"/>
          <w:lang w:val="uk-UA"/>
        </w:rPr>
        <w:t>, відхилені Експертною радою, не приймаються повторно</w:t>
      </w:r>
      <w:r w:rsidRPr="00BD304D">
        <w:rPr>
          <w:color w:val="000000"/>
          <w:sz w:val="24"/>
          <w:szCs w:val="24"/>
          <w:lang w:val="uk-UA"/>
        </w:rPr>
        <w:t xml:space="preserve"> до розгляду</w:t>
      </w:r>
      <w:r w:rsidR="00216A71" w:rsidRPr="00BD304D">
        <w:rPr>
          <w:color w:val="000000"/>
          <w:sz w:val="24"/>
          <w:szCs w:val="24"/>
          <w:lang w:val="uk-UA"/>
        </w:rPr>
        <w:t>.</w:t>
      </w:r>
      <w:r w:rsidR="00485D7E" w:rsidRPr="00BD304D">
        <w:rPr>
          <w:color w:val="000000"/>
          <w:sz w:val="24"/>
          <w:szCs w:val="24"/>
          <w:lang w:val="uk-UA"/>
        </w:rPr>
        <w:t xml:space="preserve"> Відхилені заяви можуть бути прийняті до повторного розгляду лише за окремим рішенням Експертної ради.</w:t>
      </w:r>
      <w:r w:rsidR="00216A71" w:rsidRPr="00BD304D">
        <w:rPr>
          <w:color w:val="000000"/>
          <w:sz w:val="24"/>
          <w:szCs w:val="24"/>
          <w:lang w:val="uk-UA"/>
        </w:rPr>
        <w:t xml:space="preserve"> </w:t>
      </w:r>
      <w:r w:rsidR="00B7341E" w:rsidRPr="00BD304D">
        <w:rPr>
          <w:color w:val="000000"/>
          <w:sz w:val="24"/>
          <w:szCs w:val="24"/>
          <w:lang w:val="uk-UA"/>
        </w:rPr>
        <w:t>Од</w:t>
      </w:r>
      <w:r w:rsidRPr="00BD304D">
        <w:rPr>
          <w:color w:val="000000"/>
          <w:sz w:val="24"/>
          <w:szCs w:val="24"/>
          <w:lang w:val="uk-UA"/>
        </w:rPr>
        <w:t>ин</w:t>
      </w:r>
      <w:r w:rsidR="00B7341E" w:rsidRPr="00BD304D">
        <w:rPr>
          <w:color w:val="000000"/>
          <w:sz w:val="24"/>
          <w:szCs w:val="24"/>
          <w:lang w:val="uk-UA"/>
        </w:rPr>
        <w:t xml:space="preserve"> </w:t>
      </w:r>
      <w:proofErr w:type="spellStart"/>
      <w:r w:rsidRPr="00BD304D">
        <w:rPr>
          <w:sz w:val="24"/>
          <w:szCs w:val="24"/>
          <w:lang w:val="uk-UA"/>
        </w:rPr>
        <w:t>Грантонабувач</w:t>
      </w:r>
      <w:proofErr w:type="spellEnd"/>
      <w:r w:rsidR="00B7341E" w:rsidRPr="00BD304D">
        <w:rPr>
          <w:color w:val="000000"/>
          <w:sz w:val="24"/>
          <w:szCs w:val="24"/>
          <w:lang w:val="uk-UA"/>
        </w:rPr>
        <w:t xml:space="preserve"> мож</w:t>
      </w:r>
      <w:r w:rsidR="00F753A8" w:rsidRPr="00BD304D">
        <w:rPr>
          <w:color w:val="000000"/>
          <w:sz w:val="24"/>
          <w:szCs w:val="24"/>
          <w:lang w:val="uk-UA"/>
        </w:rPr>
        <w:t>е</w:t>
      </w:r>
      <w:r w:rsidR="00B7341E" w:rsidRPr="00BD304D">
        <w:rPr>
          <w:color w:val="000000"/>
          <w:sz w:val="24"/>
          <w:szCs w:val="24"/>
          <w:lang w:val="uk-UA"/>
        </w:rPr>
        <w:t xml:space="preserve"> подати не більше, ніж од</w:t>
      </w:r>
      <w:r w:rsidR="00F753A8" w:rsidRPr="00BD304D">
        <w:rPr>
          <w:color w:val="000000"/>
          <w:sz w:val="24"/>
          <w:szCs w:val="24"/>
          <w:lang w:val="uk-UA"/>
        </w:rPr>
        <w:t>ну заяву</w:t>
      </w:r>
      <w:r w:rsidR="00B7341E" w:rsidRPr="00BD304D">
        <w:rPr>
          <w:color w:val="000000"/>
          <w:sz w:val="24"/>
          <w:szCs w:val="24"/>
          <w:lang w:val="uk-UA"/>
        </w:rPr>
        <w:t xml:space="preserve"> на</w:t>
      </w:r>
      <w:r w:rsidR="00F753A8" w:rsidRPr="00BD304D">
        <w:rPr>
          <w:color w:val="000000"/>
          <w:sz w:val="24"/>
          <w:szCs w:val="24"/>
          <w:lang w:val="uk-UA"/>
        </w:rPr>
        <w:t xml:space="preserve"> розгляд</w:t>
      </w:r>
      <w:r w:rsidR="00B7341E" w:rsidRPr="00BD304D">
        <w:rPr>
          <w:color w:val="000000"/>
          <w:sz w:val="24"/>
          <w:szCs w:val="24"/>
          <w:lang w:val="uk-UA"/>
        </w:rPr>
        <w:t xml:space="preserve"> </w:t>
      </w:r>
      <w:r w:rsidR="00F753A8" w:rsidRPr="00BD304D">
        <w:rPr>
          <w:color w:val="000000"/>
          <w:sz w:val="24"/>
          <w:szCs w:val="24"/>
          <w:lang w:val="uk-UA"/>
        </w:rPr>
        <w:t xml:space="preserve">чергового засідання </w:t>
      </w:r>
      <w:r w:rsidR="00585023" w:rsidRPr="00BD304D">
        <w:rPr>
          <w:color w:val="000000"/>
          <w:sz w:val="24"/>
          <w:szCs w:val="24"/>
          <w:lang w:val="uk-UA"/>
        </w:rPr>
        <w:t xml:space="preserve">Експертної </w:t>
      </w:r>
      <w:r w:rsidR="00F753A8" w:rsidRPr="00BD304D">
        <w:rPr>
          <w:color w:val="000000"/>
          <w:sz w:val="24"/>
          <w:szCs w:val="24"/>
          <w:lang w:val="uk-UA"/>
        </w:rPr>
        <w:t>Ради</w:t>
      </w:r>
      <w:r w:rsidR="00B7341E" w:rsidRPr="00BD304D">
        <w:rPr>
          <w:color w:val="000000"/>
          <w:sz w:val="24"/>
          <w:szCs w:val="24"/>
          <w:lang w:val="uk-UA"/>
        </w:rPr>
        <w:t xml:space="preserve">, і загалом не більше, ніж 4 (чотири) </w:t>
      </w:r>
      <w:r w:rsidR="00585023" w:rsidRPr="00BD304D">
        <w:rPr>
          <w:color w:val="000000"/>
          <w:sz w:val="24"/>
          <w:szCs w:val="24"/>
          <w:lang w:val="uk-UA"/>
        </w:rPr>
        <w:t>заяви</w:t>
      </w:r>
      <w:r w:rsidR="00B7341E" w:rsidRPr="00BD304D">
        <w:rPr>
          <w:color w:val="000000"/>
          <w:sz w:val="24"/>
          <w:szCs w:val="24"/>
          <w:lang w:val="uk-UA"/>
        </w:rPr>
        <w:t xml:space="preserve"> на рік.</w:t>
      </w:r>
    </w:p>
    <w:p w:rsidR="00D005E3" w:rsidRPr="00BD304D" w:rsidRDefault="00D005E3" w:rsidP="00FA4B91">
      <w:pPr>
        <w:pStyle w:val="310"/>
        <w:spacing w:before="0" w:after="0"/>
        <w:rPr>
          <w:sz w:val="24"/>
          <w:szCs w:val="24"/>
          <w:lang w:val="uk-UA"/>
        </w:rPr>
      </w:pPr>
    </w:p>
    <w:p w:rsidR="00601D57" w:rsidRPr="0054023B" w:rsidRDefault="00416FD8" w:rsidP="00B81D6C">
      <w:pPr>
        <w:pStyle w:val="310"/>
        <w:numPr>
          <w:ilvl w:val="0"/>
          <w:numId w:val="1"/>
        </w:numPr>
        <w:spacing w:before="0" w:after="0"/>
        <w:ind w:hanging="644"/>
        <w:rPr>
          <w:b/>
          <w:szCs w:val="28"/>
          <w:lang w:val="uk-UA"/>
        </w:rPr>
      </w:pPr>
      <w:r w:rsidRPr="0054023B">
        <w:rPr>
          <w:b/>
          <w:szCs w:val="28"/>
          <w:lang w:val="uk-UA"/>
        </w:rPr>
        <w:t xml:space="preserve">Критерії визначення </w:t>
      </w:r>
      <w:r w:rsidR="000E2AC0" w:rsidRPr="0054023B">
        <w:rPr>
          <w:b/>
          <w:szCs w:val="28"/>
          <w:lang w:val="uk-UA"/>
        </w:rPr>
        <w:t>осіб, за заявами яких надається благодійна допомога</w:t>
      </w:r>
      <w:r w:rsidRPr="0054023B">
        <w:rPr>
          <w:b/>
          <w:szCs w:val="28"/>
          <w:lang w:val="uk-UA"/>
        </w:rPr>
        <w:t>:</w:t>
      </w:r>
    </w:p>
    <w:p w:rsidR="00372C0D" w:rsidRPr="00BD304D" w:rsidRDefault="00372C0D" w:rsidP="00B81D6C">
      <w:pPr>
        <w:pStyle w:val="10"/>
        <w:numPr>
          <w:ilvl w:val="0"/>
          <w:numId w:val="19"/>
        </w:numPr>
        <w:tabs>
          <w:tab w:val="clear" w:pos="1004"/>
          <w:tab w:val="num" w:pos="567"/>
        </w:tabs>
        <w:ind w:hanging="1004"/>
        <w:jc w:val="both"/>
        <w:rPr>
          <w:color w:val="000000"/>
          <w:szCs w:val="24"/>
          <w:lang w:val="uk-UA"/>
        </w:rPr>
      </w:pPr>
      <w:r w:rsidRPr="00BD304D">
        <w:rPr>
          <w:color w:val="000000"/>
          <w:szCs w:val="24"/>
          <w:lang w:val="uk-UA"/>
        </w:rPr>
        <w:t xml:space="preserve">відповідність </w:t>
      </w:r>
      <w:r w:rsidR="004E2053" w:rsidRPr="00BD304D">
        <w:rPr>
          <w:color w:val="000000"/>
          <w:szCs w:val="24"/>
          <w:lang w:val="uk-UA"/>
        </w:rPr>
        <w:t xml:space="preserve">цілей </w:t>
      </w:r>
      <w:r w:rsidRPr="00BD304D">
        <w:rPr>
          <w:color w:val="000000"/>
          <w:szCs w:val="24"/>
          <w:lang w:val="uk-UA"/>
        </w:rPr>
        <w:t>проекту</w:t>
      </w:r>
      <w:r w:rsidR="004E2053" w:rsidRPr="00BD304D">
        <w:rPr>
          <w:color w:val="000000"/>
          <w:szCs w:val="24"/>
          <w:lang w:val="uk-UA"/>
        </w:rPr>
        <w:t xml:space="preserve"> </w:t>
      </w:r>
      <w:proofErr w:type="spellStart"/>
      <w:r w:rsidR="004E2053" w:rsidRPr="00BD304D">
        <w:rPr>
          <w:szCs w:val="24"/>
          <w:lang w:val="uk-UA"/>
        </w:rPr>
        <w:t>Грантонабувача</w:t>
      </w:r>
      <w:proofErr w:type="spellEnd"/>
      <w:r w:rsidRPr="00BD304D">
        <w:rPr>
          <w:color w:val="000000"/>
          <w:szCs w:val="24"/>
          <w:lang w:val="uk-UA"/>
        </w:rPr>
        <w:t xml:space="preserve"> </w:t>
      </w:r>
      <w:r w:rsidR="004E2053" w:rsidRPr="00BD304D">
        <w:rPr>
          <w:color w:val="000000"/>
          <w:spacing w:val="2"/>
          <w:szCs w:val="24"/>
          <w:lang w:val="uk-UA"/>
        </w:rPr>
        <w:t>цілям Заходів</w:t>
      </w:r>
      <w:r w:rsidRPr="00BD304D">
        <w:rPr>
          <w:color w:val="000000"/>
          <w:szCs w:val="24"/>
          <w:lang w:val="uk-UA"/>
        </w:rPr>
        <w:t>;</w:t>
      </w:r>
    </w:p>
    <w:p w:rsidR="00275198" w:rsidRPr="00BD304D" w:rsidRDefault="00275198" w:rsidP="00B81D6C">
      <w:pPr>
        <w:pStyle w:val="10"/>
        <w:numPr>
          <w:ilvl w:val="0"/>
          <w:numId w:val="19"/>
        </w:numPr>
        <w:tabs>
          <w:tab w:val="clear" w:pos="1004"/>
          <w:tab w:val="num" w:pos="567"/>
        </w:tabs>
        <w:ind w:hanging="1004"/>
        <w:jc w:val="both"/>
        <w:rPr>
          <w:color w:val="000000"/>
          <w:szCs w:val="24"/>
          <w:lang w:val="uk-UA"/>
        </w:rPr>
      </w:pPr>
      <w:r w:rsidRPr="00BD304D">
        <w:rPr>
          <w:color w:val="000000"/>
          <w:szCs w:val="24"/>
          <w:lang w:val="uk-UA"/>
        </w:rPr>
        <w:t xml:space="preserve">оригінальність та </w:t>
      </w:r>
      <w:proofErr w:type="spellStart"/>
      <w:r w:rsidRPr="00BD304D">
        <w:rPr>
          <w:color w:val="000000"/>
          <w:szCs w:val="24"/>
          <w:lang w:val="uk-UA"/>
        </w:rPr>
        <w:t>інноваційність</w:t>
      </w:r>
      <w:proofErr w:type="spellEnd"/>
      <w:r w:rsidRPr="00BD304D">
        <w:rPr>
          <w:color w:val="000000"/>
          <w:szCs w:val="24"/>
          <w:lang w:val="uk-UA"/>
        </w:rPr>
        <w:t xml:space="preserve"> ідеї проекту</w:t>
      </w:r>
      <w:r w:rsidR="00E34D89" w:rsidRPr="00BD304D">
        <w:rPr>
          <w:color w:val="000000"/>
          <w:szCs w:val="24"/>
          <w:lang w:val="uk-UA"/>
        </w:rPr>
        <w:t xml:space="preserve"> </w:t>
      </w:r>
      <w:proofErr w:type="spellStart"/>
      <w:r w:rsidR="00E34D89" w:rsidRPr="00BD304D">
        <w:rPr>
          <w:szCs w:val="24"/>
          <w:lang w:val="uk-UA"/>
        </w:rPr>
        <w:t>Грантонабувача</w:t>
      </w:r>
      <w:proofErr w:type="spellEnd"/>
      <w:r w:rsidRPr="00BD304D">
        <w:rPr>
          <w:color w:val="000000"/>
          <w:szCs w:val="24"/>
          <w:lang w:val="uk-UA"/>
        </w:rPr>
        <w:t>;</w:t>
      </w:r>
    </w:p>
    <w:p w:rsidR="00275198" w:rsidRPr="00BD304D" w:rsidRDefault="00275198" w:rsidP="00B81D6C">
      <w:pPr>
        <w:pStyle w:val="10"/>
        <w:numPr>
          <w:ilvl w:val="0"/>
          <w:numId w:val="19"/>
        </w:numPr>
        <w:tabs>
          <w:tab w:val="clear" w:pos="1004"/>
          <w:tab w:val="num" w:pos="567"/>
        </w:tabs>
        <w:ind w:hanging="1004"/>
        <w:jc w:val="both"/>
        <w:rPr>
          <w:color w:val="000000"/>
          <w:szCs w:val="24"/>
          <w:lang w:val="uk-UA"/>
        </w:rPr>
      </w:pPr>
      <w:r w:rsidRPr="00BD304D">
        <w:rPr>
          <w:color w:val="000000"/>
          <w:szCs w:val="24"/>
          <w:lang w:val="uk-UA"/>
        </w:rPr>
        <w:t xml:space="preserve">актуальність проекту для </w:t>
      </w:r>
      <w:r w:rsidR="0027323F">
        <w:rPr>
          <w:color w:val="000000"/>
          <w:szCs w:val="24"/>
          <w:lang w:val="en-US"/>
        </w:rPr>
        <w:t>IT</w:t>
      </w:r>
      <w:r w:rsidR="00410181">
        <w:rPr>
          <w:color w:val="000000"/>
          <w:szCs w:val="24"/>
          <w:lang w:val="uk-UA"/>
        </w:rPr>
        <w:t>-</w:t>
      </w:r>
      <w:r w:rsidR="0027323F" w:rsidRPr="004F78F1">
        <w:rPr>
          <w:color w:val="000000"/>
          <w:szCs w:val="24"/>
        </w:rPr>
        <w:t xml:space="preserve"> </w:t>
      </w:r>
      <w:proofErr w:type="spellStart"/>
      <w:r w:rsidR="0027323F">
        <w:rPr>
          <w:color w:val="000000"/>
          <w:szCs w:val="24"/>
        </w:rPr>
        <w:t>сфери</w:t>
      </w:r>
      <w:proofErr w:type="spellEnd"/>
      <w:r w:rsidRPr="00BD304D">
        <w:rPr>
          <w:color w:val="000000"/>
          <w:szCs w:val="24"/>
          <w:lang w:val="uk-UA"/>
        </w:rPr>
        <w:t>;</w:t>
      </w:r>
    </w:p>
    <w:p w:rsidR="001F20DB" w:rsidRPr="00BD304D" w:rsidRDefault="001F20DB" w:rsidP="00B81D6C">
      <w:pPr>
        <w:pStyle w:val="10"/>
        <w:numPr>
          <w:ilvl w:val="0"/>
          <w:numId w:val="19"/>
        </w:numPr>
        <w:tabs>
          <w:tab w:val="clear" w:pos="1004"/>
          <w:tab w:val="left" w:pos="567"/>
        </w:tabs>
        <w:ind w:hanging="1004"/>
        <w:jc w:val="both"/>
        <w:rPr>
          <w:color w:val="000000"/>
          <w:szCs w:val="24"/>
          <w:lang w:val="uk-UA"/>
        </w:rPr>
      </w:pPr>
      <w:r w:rsidRPr="00BD304D">
        <w:rPr>
          <w:color w:val="000000"/>
          <w:szCs w:val="24"/>
          <w:lang w:val="uk-UA"/>
        </w:rPr>
        <w:t xml:space="preserve">попередній досвід заявника відповідно до напрямів </w:t>
      </w:r>
      <w:r w:rsidR="0075036B" w:rsidRPr="00BD304D">
        <w:rPr>
          <w:color w:val="000000"/>
          <w:szCs w:val="24"/>
          <w:lang w:val="uk-UA"/>
        </w:rPr>
        <w:t>його проекту</w:t>
      </w:r>
      <w:r w:rsidRPr="00BD304D">
        <w:rPr>
          <w:color w:val="000000"/>
          <w:szCs w:val="24"/>
          <w:lang w:val="uk-UA"/>
        </w:rPr>
        <w:t>;</w:t>
      </w:r>
    </w:p>
    <w:p w:rsidR="00372C0D" w:rsidRPr="00BD304D" w:rsidRDefault="00372C0D" w:rsidP="00B81D6C">
      <w:pPr>
        <w:pStyle w:val="10"/>
        <w:numPr>
          <w:ilvl w:val="0"/>
          <w:numId w:val="19"/>
        </w:numPr>
        <w:tabs>
          <w:tab w:val="clear" w:pos="1004"/>
          <w:tab w:val="left" w:pos="567"/>
        </w:tabs>
        <w:ind w:hanging="1004"/>
        <w:jc w:val="both"/>
        <w:rPr>
          <w:color w:val="000000"/>
          <w:szCs w:val="24"/>
          <w:lang w:val="uk-UA"/>
        </w:rPr>
      </w:pPr>
      <w:r w:rsidRPr="00BD304D">
        <w:rPr>
          <w:color w:val="000000"/>
          <w:szCs w:val="24"/>
          <w:lang w:val="uk-UA"/>
        </w:rPr>
        <w:t>реал</w:t>
      </w:r>
      <w:r w:rsidR="00E75B73" w:rsidRPr="00BD304D">
        <w:rPr>
          <w:color w:val="000000"/>
          <w:szCs w:val="24"/>
          <w:lang w:val="uk-UA"/>
        </w:rPr>
        <w:t>істичність</w:t>
      </w:r>
      <w:r w:rsidRPr="00BD304D">
        <w:rPr>
          <w:color w:val="000000"/>
          <w:szCs w:val="24"/>
          <w:lang w:val="uk-UA"/>
        </w:rPr>
        <w:t xml:space="preserve"> виконання;</w:t>
      </w:r>
    </w:p>
    <w:p w:rsidR="00386026" w:rsidRPr="00BD304D" w:rsidRDefault="00386026" w:rsidP="00B81D6C">
      <w:pPr>
        <w:pStyle w:val="10"/>
        <w:numPr>
          <w:ilvl w:val="0"/>
          <w:numId w:val="19"/>
        </w:numPr>
        <w:tabs>
          <w:tab w:val="clear" w:pos="1004"/>
          <w:tab w:val="left" w:pos="567"/>
        </w:tabs>
        <w:ind w:hanging="1004"/>
        <w:jc w:val="both"/>
        <w:rPr>
          <w:color w:val="000000"/>
          <w:szCs w:val="24"/>
          <w:lang w:val="uk-UA"/>
        </w:rPr>
      </w:pPr>
      <w:r w:rsidRPr="00BD304D">
        <w:rPr>
          <w:color w:val="000000"/>
          <w:szCs w:val="24"/>
          <w:lang w:val="uk-UA"/>
        </w:rPr>
        <w:t xml:space="preserve">реалістичний і прозорий кошторис </w:t>
      </w:r>
      <w:r w:rsidR="0065136B" w:rsidRPr="00BD304D">
        <w:rPr>
          <w:color w:val="000000"/>
          <w:szCs w:val="24"/>
          <w:lang w:val="uk-UA"/>
        </w:rPr>
        <w:t>витрачання благодійної допомоги</w:t>
      </w:r>
      <w:r w:rsidR="00786B3F" w:rsidRPr="00BD304D">
        <w:rPr>
          <w:color w:val="000000"/>
          <w:szCs w:val="24"/>
          <w:lang w:val="uk-UA"/>
        </w:rPr>
        <w:t>;</w:t>
      </w:r>
    </w:p>
    <w:p w:rsidR="00372C0D" w:rsidRPr="00BD304D" w:rsidRDefault="00372C0D" w:rsidP="00B81D6C">
      <w:pPr>
        <w:pStyle w:val="10"/>
        <w:numPr>
          <w:ilvl w:val="0"/>
          <w:numId w:val="19"/>
        </w:numPr>
        <w:tabs>
          <w:tab w:val="clear" w:pos="1004"/>
          <w:tab w:val="left" w:pos="567"/>
        </w:tabs>
        <w:ind w:hanging="1004"/>
        <w:jc w:val="both"/>
        <w:rPr>
          <w:color w:val="000000"/>
          <w:szCs w:val="24"/>
          <w:lang w:val="uk-UA"/>
        </w:rPr>
      </w:pPr>
      <w:r w:rsidRPr="00BD304D">
        <w:rPr>
          <w:color w:val="000000"/>
          <w:szCs w:val="24"/>
          <w:lang w:val="uk-UA"/>
        </w:rPr>
        <w:t>чіткі результати пр</w:t>
      </w:r>
      <w:r w:rsidR="00275198" w:rsidRPr="00BD304D">
        <w:rPr>
          <w:color w:val="000000"/>
          <w:szCs w:val="24"/>
          <w:lang w:val="uk-UA"/>
        </w:rPr>
        <w:t>оекту</w:t>
      </w:r>
      <w:r w:rsidR="006F0805" w:rsidRPr="00BD304D">
        <w:rPr>
          <w:color w:val="000000"/>
          <w:szCs w:val="24"/>
          <w:lang w:val="uk-UA"/>
        </w:rPr>
        <w:t xml:space="preserve"> </w:t>
      </w:r>
      <w:proofErr w:type="spellStart"/>
      <w:r w:rsidR="006F0805" w:rsidRPr="00BD304D">
        <w:rPr>
          <w:szCs w:val="24"/>
          <w:lang w:val="uk-UA"/>
        </w:rPr>
        <w:t>Грантонабувача</w:t>
      </w:r>
      <w:proofErr w:type="spellEnd"/>
      <w:r w:rsidR="006F0805" w:rsidRPr="00BD304D">
        <w:rPr>
          <w:color w:val="000000"/>
          <w:szCs w:val="24"/>
          <w:lang w:val="uk-UA"/>
        </w:rPr>
        <w:t xml:space="preserve"> </w:t>
      </w:r>
      <w:r w:rsidR="00275198" w:rsidRPr="00BD304D">
        <w:rPr>
          <w:color w:val="000000"/>
          <w:szCs w:val="24"/>
          <w:lang w:val="uk-UA"/>
        </w:rPr>
        <w:t>та можливість їх виміряти.</w:t>
      </w:r>
    </w:p>
    <w:p w:rsidR="00275198" w:rsidRPr="00BD304D" w:rsidRDefault="00275198" w:rsidP="00275198">
      <w:pPr>
        <w:pStyle w:val="10"/>
        <w:jc w:val="both"/>
        <w:rPr>
          <w:color w:val="000000"/>
          <w:szCs w:val="24"/>
          <w:lang w:val="uk-UA"/>
        </w:rPr>
      </w:pPr>
    </w:p>
    <w:p w:rsidR="00500577" w:rsidRPr="0054023B" w:rsidRDefault="00500577" w:rsidP="00B81D6C">
      <w:pPr>
        <w:pStyle w:val="10"/>
        <w:numPr>
          <w:ilvl w:val="0"/>
          <w:numId w:val="1"/>
        </w:numPr>
        <w:ind w:hanging="644"/>
        <w:jc w:val="both"/>
        <w:rPr>
          <w:b/>
          <w:color w:val="000000"/>
          <w:sz w:val="28"/>
          <w:szCs w:val="28"/>
          <w:lang w:val="uk-UA"/>
        </w:rPr>
      </w:pPr>
      <w:r w:rsidRPr="0054023B">
        <w:rPr>
          <w:b/>
          <w:color w:val="000000"/>
          <w:sz w:val="28"/>
          <w:szCs w:val="28"/>
          <w:lang w:val="uk-UA"/>
        </w:rPr>
        <w:t>Додаткові фактори, що беруться до уваги:</w:t>
      </w:r>
    </w:p>
    <w:p w:rsidR="00275198" w:rsidRPr="00BD304D" w:rsidRDefault="00B81D6C" w:rsidP="00B81D6C">
      <w:pPr>
        <w:pStyle w:val="10"/>
        <w:numPr>
          <w:ilvl w:val="0"/>
          <w:numId w:val="20"/>
        </w:numPr>
        <w:tabs>
          <w:tab w:val="clear" w:pos="720"/>
          <w:tab w:val="num" w:pos="567"/>
        </w:tabs>
        <w:ind w:left="567" w:hanging="567"/>
        <w:jc w:val="both"/>
        <w:rPr>
          <w:color w:val="000000"/>
          <w:szCs w:val="24"/>
          <w:lang w:val="uk-UA"/>
        </w:rPr>
      </w:pPr>
      <w:r w:rsidRPr="00BD304D">
        <w:rPr>
          <w:color w:val="000000"/>
          <w:szCs w:val="24"/>
          <w:lang w:val="uk-UA"/>
        </w:rPr>
        <w:t>н</w:t>
      </w:r>
      <w:r w:rsidR="00275198" w:rsidRPr="00BD304D">
        <w:rPr>
          <w:color w:val="000000"/>
          <w:szCs w:val="24"/>
          <w:lang w:val="uk-UA"/>
        </w:rPr>
        <w:t>аявність компоненту міжрегіональної співпраці в проекті</w:t>
      </w:r>
      <w:r w:rsidR="0052233C" w:rsidRPr="00BD304D">
        <w:rPr>
          <w:szCs w:val="24"/>
          <w:lang w:val="uk-UA"/>
        </w:rPr>
        <w:t xml:space="preserve"> </w:t>
      </w:r>
      <w:proofErr w:type="spellStart"/>
      <w:r w:rsidR="0052233C" w:rsidRPr="00BD304D">
        <w:rPr>
          <w:szCs w:val="24"/>
          <w:lang w:val="uk-UA"/>
        </w:rPr>
        <w:t>Грантонабувача</w:t>
      </w:r>
      <w:proofErr w:type="spellEnd"/>
      <w:r w:rsidR="00275198" w:rsidRPr="00BD304D">
        <w:rPr>
          <w:color w:val="000000"/>
          <w:szCs w:val="24"/>
          <w:lang w:val="uk-UA"/>
        </w:rPr>
        <w:t>;</w:t>
      </w:r>
    </w:p>
    <w:p w:rsidR="00500577" w:rsidRPr="00BD304D" w:rsidRDefault="00B81D6C" w:rsidP="00B81D6C">
      <w:pPr>
        <w:pStyle w:val="10"/>
        <w:numPr>
          <w:ilvl w:val="0"/>
          <w:numId w:val="20"/>
        </w:numPr>
        <w:tabs>
          <w:tab w:val="clear" w:pos="720"/>
          <w:tab w:val="num" w:pos="567"/>
        </w:tabs>
        <w:ind w:left="567" w:hanging="567"/>
        <w:jc w:val="both"/>
        <w:rPr>
          <w:color w:val="000000"/>
          <w:szCs w:val="24"/>
          <w:lang w:val="uk-UA"/>
        </w:rPr>
      </w:pPr>
      <w:r w:rsidRPr="00BD304D">
        <w:rPr>
          <w:color w:val="000000"/>
          <w:szCs w:val="24"/>
          <w:lang w:val="uk-UA"/>
        </w:rPr>
        <w:t>н</w:t>
      </w:r>
      <w:r w:rsidR="00C810A3" w:rsidRPr="00BD304D">
        <w:rPr>
          <w:color w:val="000000"/>
          <w:szCs w:val="24"/>
          <w:lang w:val="uk-UA"/>
        </w:rPr>
        <w:t xml:space="preserve">аявність у заявника підтверджених партнерських стосунків з </w:t>
      </w:r>
      <w:r w:rsidR="00275198" w:rsidRPr="00BD304D">
        <w:rPr>
          <w:color w:val="000000"/>
          <w:szCs w:val="24"/>
          <w:lang w:val="uk-UA"/>
        </w:rPr>
        <w:t xml:space="preserve">іншими організаціями в </w:t>
      </w:r>
      <w:r w:rsidR="0052233C" w:rsidRPr="00BD304D">
        <w:rPr>
          <w:color w:val="000000"/>
          <w:szCs w:val="24"/>
          <w:lang w:val="uk-UA"/>
        </w:rPr>
        <w:t>галуз</w:t>
      </w:r>
      <w:r w:rsidR="00275198" w:rsidRPr="00BD304D">
        <w:rPr>
          <w:color w:val="000000"/>
          <w:szCs w:val="24"/>
          <w:lang w:val="uk-UA"/>
        </w:rPr>
        <w:t xml:space="preserve">і культури, </w:t>
      </w:r>
      <w:r w:rsidR="00C810A3" w:rsidRPr="00BD304D">
        <w:rPr>
          <w:color w:val="000000"/>
          <w:szCs w:val="24"/>
          <w:lang w:val="uk-UA"/>
        </w:rPr>
        <w:t>ЗМІ</w:t>
      </w:r>
      <w:r w:rsidR="00275198" w:rsidRPr="00BD304D">
        <w:rPr>
          <w:color w:val="000000"/>
          <w:szCs w:val="24"/>
          <w:lang w:val="uk-UA"/>
        </w:rPr>
        <w:t xml:space="preserve"> тощо</w:t>
      </w:r>
      <w:r w:rsidR="00C810A3" w:rsidRPr="00BD304D">
        <w:rPr>
          <w:color w:val="000000"/>
          <w:szCs w:val="24"/>
          <w:lang w:val="uk-UA"/>
        </w:rPr>
        <w:t>;</w:t>
      </w:r>
    </w:p>
    <w:p w:rsidR="00C810A3" w:rsidRPr="00BD304D" w:rsidRDefault="00B81D6C" w:rsidP="00B81D6C">
      <w:pPr>
        <w:pStyle w:val="10"/>
        <w:numPr>
          <w:ilvl w:val="0"/>
          <w:numId w:val="20"/>
        </w:numPr>
        <w:tabs>
          <w:tab w:val="clear" w:pos="720"/>
          <w:tab w:val="num" w:pos="567"/>
        </w:tabs>
        <w:ind w:left="567" w:hanging="567"/>
        <w:jc w:val="both"/>
        <w:rPr>
          <w:color w:val="000000"/>
          <w:szCs w:val="24"/>
          <w:lang w:val="uk-UA"/>
        </w:rPr>
      </w:pPr>
      <w:r w:rsidRPr="00BD304D">
        <w:rPr>
          <w:color w:val="000000"/>
          <w:szCs w:val="24"/>
          <w:lang w:val="uk-UA"/>
        </w:rPr>
        <w:t>з</w:t>
      </w:r>
      <w:r w:rsidR="00C810A3" w:rsidRPr="00BD304D">
        <w:rPr>
          <w:color w:val="000000"/>
          <w:szCs w:val="24"/>
          <w:lang w:val="uk-UA"/>
        </w:rPr>
        <w:t>алучення до реалізації проекту партнерських організацій та установ;</w:t>
      </w:r>
    </w:p>
    <w:p w:rsidR="00C810A3" w:rsidRPr="00BD304D" w:rsidRDefault="00B81D6C" w:rsidP="00B81D6C">
      <w:pPr>
        <w:pStyle w:val="10"/>
        <w:numPr>
          <w:ilvl w:val="0"/>
          <w:numId w:val="20"/>
        </w:numPr>
        <w:tabs>
          <w:tab w:val="clear" w:pos="720"/>
          <w:tab w:val="num" w:pos="567"/>
        </w:tabs>
        <w:ind w:left="567" w:hanging="567"/>
        <w:jc w:val="both"/>
        <w:rPr>
          <w:color w:val="000000"/>
          <w:szCs w:val="24"/>
          <w:lang w:val="uk-UA"/>
        </w:rPr>
      </w:pPr>
      <w:r w:rsidRPr="00BD304D">
        <w:rPr>
          <w:color w:val="000000"/>
          <w:szCs w:val="24"/>
          <w:lang w:val="uk-UA"/>
        </w:rPr>
        <w:t>н</w:t>
      </w:r>
      <w:r w:rsidR="00C810A3" w:rsidRPr="00BD304D">
        <w:rPr>
          <w:color w:val="000000"/>
          <w:szCs w:val="24"/>
          <w:lang w:val="uk-UA"/>
        </w:rPr>
        <w:t>аявність додаткового фінансування проекту, демонстрація можливості залучення додаткових ресурсів, в тому числі</w:t>
      </w:r>
      <w:r w:rsidR="00EC35E9" w:rsidRPr="00BD304D">
        <w:rPr>
          <w:color w:val="000000"/>
          <w:szCs w:val="24"/>
          <w:lang w:val="uk-UA"/>
        </w:rPr>
        <w:t>,</w:t>
      </w:r>
      <w:r w:rsidR="00C810A3" w:rsidRPr="00BD304D">
        <w:rPr>
          <w:color w:val="000000"/>
          <w:szCs w:val="24"/>
          <w:lang w:val="uk-UA"/>
        </w:rPr>
        <w:t xml:space="preserve"> з місцевих джерел;</w:t>
      </w:r>
    </w:p>
    <w:p w:rsidR="00C810A3" w:rsidRPr="00BD304D" w:rsidRDefault="00B81D6C" w:rsidP="00B81D6C">
      <w:pPr>
        <w:pStyle w:val="10"/>
        <w:numPr>
          <w:ilvl w:val="0"/>
          <w:numId w:val="20"/>
        </w:numPr>
        <w:tabs>
          <w:tab w:val="clear" w:pos="720"/>
          <w:tab w:val="num" w:pos="567"/>
        </w:tabs>
        <w:ind w:left="567" w:hanging="567"/>
        <w:jc w:val="both"/>
        <w:rPr>
          <w:color w:val="000000"/>
          <w:szCs w:val="24"/>
          <w:lang w:val="uk-UA"/>
        </w:rPr>
      </w:pPr>
      <w:r w:rsidRPr="00BD304D">
        <w:rPr>
          <w:color w:val="000000"/>
          <w:szCs w:val="24"/>
          <w:lang w:val="uk-UA"/>
        </w:rPr>
        <w:t>н</w:t>
      </w:r>
      <w:r w:rsidR="00C810A3" w:rsidRPr="00BD304D">
        <w:rPr>
          <w:color w:val="000000"/>
          <w:szCs w:val="24"/>
          <w:lang w:val="uk-UA"/>
        </w:rPr>
        <w:t xml:space="preserve">аціленість на підвищення рівня власного організаційного </w:t>
      </w:r>
      <w:r w:rsidR="00275198" w:rsidRPr="00BD304D">
        <w:rPr>
          <w:color w:val="000000"/>
          <w:szCs w:val="24"/>
          <w:lang w:val="uk-UA"/>
        </w:rPr>
        <w:t xml:space="preserve">або професійного </w:t>
      </w:r>
      <w:r w:rsidR="00C810A3" w:rsidRPr="00BD304D">
        <w:rPr>
          <w:color w:val="000000"/>
          <w:szCs w:val="24"/>
          <w:lang w:val="uk-UA"/>
        </w:rPr>
        <w:t>розвитку;</w:t>
      </w:r>
    </w:p>
    <w:p w:rsidR="00C810A3" w:rsidRPr="00BD304D" w:rsidRDefault="00B81D6C" w:rsidP="00B81D6C">
      <w:pPr>
        <w:pStyle w:val="10"/>
        <w:numPr>
          <w:ilvl w:val="0"/>
          <w:numId w:val="20"/>
        </w:numPr>
        <w:tabs>
          <w:tab w:val="clear" w:pos="720"/>
          <w:tab w:val="num" w:pos="567"/>
        </w:tabs>
        <w:ind w:left="567" w:hanging="567"/>
        <w:jc w:val="both"/>
        <w:rPr>
          <w:color w:val="000000"/>
          <w:szCs w:val="24"/>
          <w:lang w:val="uk-UA"/>
        </w:rPr>
      </w:pPr>
      <w:r w:rsidRPr="00BD304D">
        <w:rPr>
          <w:color w:val="000000"/>
          <w:szCs w:val="24"/>
          <w:lang w:val="uk-UA"/>
        </w:rPr>
        <w:t>н</w:t>
      </w:r>
      <w:r w:rsidR="00C810A3" w:rsidRPr="00BD304D">
        <w:rPr>
          <w:color w:val="000000"/>
          <w:szCs w:val="24"/>
          <w:lang w:val="uk-UA"/>
        </w:rPr>
        <w:t>аявність у заявника необхідної для успішної реалізації проекту організаційної та матеріально-технічної бази, людських ресурсів.</w:t>
      </w:r>
    </w:p>
    <w:p w:rsidR="00C810A3" w:rsidRPr="00BD304D" w:rsidRDefault="00C810A3" w:rsidP="00372C0D">
      <w:pPr>
        <w:pStyle w:val="10"/>
        <w:ind w:firstLine="284"/>
        <w:jc w:val="both"/>
        <w:rPr>
          <w:color w:val="000000"/>
          <w:szCs w:val="24"/>
          <w:lang w:val="uk-UA"/>
        </w:rPr>
      </w:pPr>
    </w:p>
    <w:p w:rsidR="00601D57" w:rsidRPr="0054023B" w:rsidRDefault="00BA4D12" w:rsidP="001D3600">
      <w:pPr>
        <w:pStyle w:val="10"/>
        <w:numPr>
          <w:ilvl w:val="0"/>
          <w:numId w:val="1"/>
        </w:numPr>
        <w:ind w:hanging="644"/>
        <w:jc w:val="both"/>
        <w:rPr>
          <w:b/>
          <w:color w:val="000000"/>
          <w:sz w:val="28"/>
          <w:szCs w:val="28"/>
          <w:lang w:val="uk-UA"/>
        </w:rPr>
      </w:pPr>
      <w:r w:rsidRPr="0054023B">
        <w:rPr>
          <w:b/>
          <w:color w:val="000000"/>
          <w:sz w:val="28"/>
          <w:szCs w:val="28"/>
          <w:lang w:val="uk-UA"/>
        </w:rPr>
        <w:t xml:space="preserve">Порядок </w:t>
      </w:r>
      <w:r w:rsidR="00170C4E" w:rsidRPr="0054023B">
        <w:rPr>
          <w:b/>
          <w:color w:val="000000"/>
          <w:sz w:val="28"/>
          <w:szCs w:val="28"/>
          <w:lang w:val="uk-UA"/>
        </w:rPr>
        <w:t>надання благодійної допомоги (гранту)</w:t>
      </w:r>
    </w:p>
    <w:p w:rsidR="00BA4D12" w:rsidRPr="00BD304D" w:rsidRDefault="00170C4E" w:rsidP="001D3600">
      <w:pPr>
        <w:pStyle w:val="10"/>
        <w:numPr>
          <w:ilvl w:val="0"/>
          <w:numId w:val="21"/>
        </w:numPr>
        <w:tabs>
          <w:tab w:val="clear" w:pos="720"/>
          <w:tab w:val="num" w:pos="567"/>
        </w:tabs>
        <w:ind w:left="567" w:hanging="567"/>
        <w:jc w:val="both"/>
        <w:rPr>
          <w:color w:val="000000"/>
          <w:szCs w:val="24"/>
          <w:lang w:val="uk-UA"/>
        </w:rPr>
      </w:pPr>
      <w:r w:rsidRPr="00BD304D">
        <w:rPr>
          <w:color w:val="000000"/>
          <w:szCs w:val="24"/>
          <w:lang w:val="uk-UA"/>
        </w:rPr>
        <w:t xml:space="preserve">благодійна допомога (грант) надається </w:t>
      </w:r>
      <w:proofErr w:type="spellStart"/>
      <w:r w:rsidRPr="00BD304D">
        <w:rPr>
          <w:szCs w:val="24"/>
          <w:lang w:val="uk-UA"/>
        </w:rPr>
        <w:t>Грантонабувачу</w:t>
      </w:r>
      <w:proofErr w:type="spellEnd"/>
      <w:r w:rsidRPr="00BD304D">
        <w:rPr>
          <w:color w:val="000000"/>
          <w:szCs w:val="24"/>
          <w:lang w:val="uk-UA"/>
        </w:rPr>
        <w:t xml:space="preserve"> </w:t>
      </w:r>
      <w:r w:rsidR="00BA4D12" w:rsidRPr="00BD304D">
        <w:rPr>
          <w:color w:val="000000"/>
          <w:szCs w:val="24"/>
          <w:lang w:val="uk-UA"/>
        </w:rPr>
        <w:t xml:space="preserve">на підставі Договору між Фондом та </w:t>
      </w:r>
      <w:proofErr w:type="spellStart"/>
      <w:r w:rsidR="0098058C" w:rsidRPr="00BD304D">
        <w:rPr>
          <w:szCs w:val="24"/>
          <w:lang w:val="uk-UA"/>
        </w:rPr>
        <w:t>Грантонабувач</w:t>
      </w:r>
      <w:r w:rsidR="00EC35E9" w:rsidRPr="00BD304D">
        <w:rPr>
          <w:color w:val="000000"/>
          <w:szCs w:val="24"/>
          <w:lang w:val="uk-UA"/>
        </w:rPr>
        <w:t>ем</w:t>
      </w:r>
      <w:proofErr w:type="spellEnd"/>
      <w:r w:rsidR="00BA4D12" w:rsidRPr="00BD304D">
        <w:rPr>
          <w:color w:val="000000"/>
          <w:szCs w:val="24"/>
          <w:lang w:val="uk-UA"/>
        </w:rPr>
        <w:t>.</w:t>
      </w:r>
      <w:r w:rsidR="00061EA6" w:rsidRPr="00BD304D">
        <w:rPr>
          <w:color w:val="000000"/>
          <w:szCs w:val="24"/>
          <w:lang w:val="uk-UA"/>
        </w:rPr>
        <w:t xml:space="preserve"> Договір має типовий характер і не передбачає внесення суттєвих змін з боку </w:t>
      </w:r>
      <w:proofErr w:type="spellStart"/>
      <w:r w:rsidR="00D5528A" w:rsidRPr="00BD304D">
        <w:rPr>
          <w:szCs w:val="24"/>
          <w:lang w:val="uk-UA"/>
        </w:rPr>
        <w:t>Грантонабувача</w:t>
      </w:r>
      <w:proofErr w:type="spellEnd"/>
      <w:r w:rsidR="00D549EC">
        <w:rPr>
          <w:color w:val="000000"/>
          <w:szCs w:val="24"/>
          <w:lang w:val="uk-UA"/>
        </w:rPr>
        <w:t>;</w:t>
      </w:r>
    </w:p>
    <w:p w:rsidR="00BA4D12" w:rsidRPr="00BD304D" w:rsidRDefault="00D549EC" w:rsidP="001D3600">
      <w:pPr>
        <w:pStyle w:val="10"/>
        <w:numPr>
          <w:ilvl w:val="0"/>
          <w:numId w:val="21"/>
        </w:numPr>
        <w:tabs>
          <w:tab w:val="clear" w:pos="720"/>
          <w:tab w:val="num" w:pos="567"/>
        </w:tabs>
        <w:ind w:left="567" w:hanging="567"/>
        <w:jc w:val="both"/>
        <w:rPr>
          <w:color w:val="000000"/>
          <w:szCs w:val="24"/>
          <w:lang w:val="uk-UA"/>
        </w:rPr>
      </w:pPr>
      <w:r>
        <w:rPr>
          <w:color w:val="000000"/>
          <w:szCs w:val="24"/>
          <w:lang w:val="uk-UA"/>
        </w:rPr>
        <w:t>ф</w:t>
      </w:r>
      <w:r w:rsidR="00BA4D12" w:rsidRPr="00BD304D">
        <w:rPr>
          <w:color w:val="000000"/>
          <w:szCs w:val="24"/>
          <w:lang w:val="uk-UA"/>
        </w:rPr>
        <w:t>інансування проектів</w:t>
      </w:r>
      <w:r w:rsidR="00207B7E" w:rsidRPr="00BD304D">
        <w:rPr>
          <w:color w:val="000000"/>
          <w:szCs w:val="24"/>
          <w:lang w:val="uk-UA"/>
        </w:rPr>
        <w:t xml:space="preserve"> </w:t>
      </w:r>
      <w:proofErr w:type="spellStart"/>
      <w:r w:rsidR="00207B7E" w:rsidRPr="00BD304D">
        <w:rPr>
          <w:szCs w:val="24"/>
          <w:lang w:val="uk-UA"/>
        </w:rPr>
        <w:t>Грантонабувач</w:t>
      </w:r>
      <w:r w:rsidR="004E5819" w:rsidRPr="00BD304D">
        <w:rPr>
          <w:szCs w:val="24"/>
          <w:lang w:val="uk-UA"/>
        </w:rPr>
        <w:t>а</w:t>
      </w:r>
      <w:proofErr w:type="spellEnd"/>
      <w:r w:rsidR="00BA4D12" w:rsidRPr="00BD304D">
        <w:rPr>
          <w:color w:val="000000"/>
          <w:szCs w:val="24"/>
          <w:lang w:val="uk-UA"/>
        </w:rPr>
        <w:t xml:space="preserve"> здійснюється шляхом перерахування коштів на рахунок </w:t>
      </w:r>
      <w:proofErr w:type="spellStart"/>
      <w:r w:rsidR="007B6143" w:rsidRPr="00BD304D">
        <w:rPr>
          <w:szCs w:val="24"/>
          <w:lang w:val="uk-UA"/>
        </w:rPr>
        <w:t>Грантонабувача</w:t>
      </w:r>
      <w:proofErr w:type="spellEnd"/>
      <w:r w:rsidR="00EC35E9" w:rsidRPr="00BD304D">
        <w:rPr>
          <w:color w:val="000000"/>
          <w:szCs w:val="24"/>
          <w:lang w:val="uk-UA"/>
        </w:rPr>
        <w:t xml:space="preserve"> </w:t>
      </w:r>
      <w:r w:rsidR="00BA4D12" w:rsidRPr="00BD304D">
        <w:rPr>
          <w:color w:val="000000"/>
          <w:szCs w:val="24"/>
          <w:lang w:val="uk-UA"/>
        </w:rPr>
        <w:t>двома траншами, якщо інше не передбачено Договором.</w:t>
      </w:r>
    </w:p>
    <w:p w:rsidR="00BA4D12" w:rsidRPr="00BD304D" w:rsidRDefault="00BA4D12" w:rsidP="00BA4D12">
      <w:pPr>
        <w:pStyle w:val="10"/>
        <w:jc w:val="both"/>
        <w:rPr>
          <w:color w:val="000000"/>
          <w:szCs w:val="24"/>
          <w:lang w:val="uk-UA"/>
        </w:rPr>
      </w:pPr>
    </w:p>
    <w:p w:rsidR="00BA4D12" w:rsidRPr="0054023B" w:rsidRDefault="00BA4D12" w:rsidP="007B6143">
      <w:pPr>
        <w:pStyle w:val="10"/>
        <w:numPr>
          <w:ilvl w:val="0"/>
          <w:numId w:val="1"/>
        </w:numPr>
        <w:ind w:hanging="644"/>
        <w:jc w:val="both"/>
        <w:rPr>
          <w:b/>
          <w:color w:val="000000"/>
          <w:sz w:val="28"/>
          <w:szCs w:val="28"/>
          <w:lang w:val="uk-UA"/>
        </w:rPr>
      </w:pPr>
      <w:r w:rsidRPr="0054023B">
        <w:rPr>
          <w:b/>
          <w:color w:val="000000"/>
          <w:sz w:val="28"/>
          <w:szCs w:val="28"/>
          <w:lang w:val="uk-UA"/>
        </w:rPr>
        <w:t xml:space="preserve">Звітність </w:t>
      </w:r>
      <w:r w:rsidR="00EC35E9" w:rsidRPr="0054023B">
        <w:rPr>
          <w:b/>
          <w:color w:val="000000"/>
          <w:sz w:val="28"/>
          <w:szCs w:val="28"/>
          <w:lang w:val="uk-UA"/>
        </w:rPr>
        <w:t xml:space="preserve">і </w:t>
      </w:r>
      <w:r w:rsidRPr="0054023B">
        <w:rPr>
          <w:b/>
          <w:color w:val="000000"/>
          <w:sz w:val="28"/>
          <w:szCs w:val="28"/>
          <w:lang w:val="uk-UA"/>
        </w:rPr>
        <w:t xml:space="preserve">контроль за </w:t>
      </w:r>
      <w:r w:rsidR="007B6143" w:rsidRPr="0054023B">
        <w:rPr>
          <w:b/>
          <w:color w:val="000000"/>
          <w:sz w:val="28"/>
          <w:szCs w:val="28"/>
          <w:lang w:val="uk-UA"/>
        </w:rPr>
        <w:t>витрачанням</w:t>
      </w:r>
      <w:r w:rsidRPr="0054023B">
        <w:rPr>
          <w:b/>
          <w:color w:val="000000"/>
          <w:sz w:val="28"/>
          <w:szCs w:val="28"/>
          <w:lang w:val="uk-UA"/>
        </w:rPr>
        <w:t xml:space="preserve"> </w:t>
      </w:r>
      <w:r w:rsidR="007B6143" w:rsidRPr="0054023B">
        <w:rPr>
          <w:b/>
          <w:color w:val="000000"/>
          <w:sz w:val="28"/>
          <w:szCs w:val="28"/>
          <w:lang w:val="uk-UA"/>
        </w:rPr>
        <w:t>благодійної допомоги (гранту)</w:t>
      </w:r>
    </w:p>
    <w:p w:rsidR="00BA4D12" w:rsidRPr="00BD304D" w:rsidRDefault="00410181" w:rsidP="00151938">
      <w:pPr>
        <w:pStyle w:val="10"/>
        <w:ind w:firstLine="284"/>
        <w:jc w:val="both"/>
        <w:rPr>
          <w:color w:val="000000"/>
          <w:szCs w:val="24"/>
          <w:lang w:val="uk-UA"/>
        </w:rPr>
      </w:pPr>
      <w:r>
        <w:rPr>
          <w:color w:val="000000"/>
          <w:szCs w:val="24"/>
          <w:lang w:val="uk-UA"/>
        </w:rPr>
        <w:t>15</w:t>
      </w:r>
      <w:r w:rsidR="00151938" w:rsidRPr="00BD304D">
        <w:rPr>
          <w:color w:val="000000"/>
          <w:szCs w:val="24"/>
          <w:lang w:val="uk-UA"/>
        </w:rPr>
        <w:t xml:space="preserve">.1. </w:t>
      </w:r>
      <w:proofErr w:type="spellStart"/>
      <w:r w:rsidR="007B6143" w:rsidRPr="00BD304D">
        <w:rPr>
          <w:szCs w:val="24"/>
          <w:lang w:val="uk-UA"/>
        </w:rPr>
        <w:t>Грантонабувач</w:t>
      </w:r>
      <w:proofErr w:type="spellEnd"/>
      <w:r w:rsidR="00EC35E9" w:rsidRPr="00BD304D">
        <w:rPr>
          <w:color w:val="000000"/>
          <w:szCs w:val="24"/>
          <w:lang w:val="uk-UA"/>
        </w:rPr>
        <w:t xml:space="preserve"> </w:t>
      </w:r>
      <w:r w:rsidR="00BA4D12" w:rsidRPr="00BD304D">
        <w:rPr>
          <w:color w:val="000000"/>
          <w:szCs w:val="24"/>
          <w:lang w:val="uk-UA"/>
        </w:rPr>
        <w:t>надає Фонду</w:t>
      </w:r>
      <w:r w:rsidR="00151938" w:rsidRPr="00BD304D">
        <w:rPr>
          <w:color w:val="000000"/>
          <w:szCs w:val="24"/>
          <w:lang w:val="uk-UA"/>
        </w:rPr>
        <w:t>:</w:t>
      </w:r>
    </w:p>
    <w:p w:rsidR="00601D57" w:rsidRPr="00BD304D" w:rsidRDefault="00D549EC" w:rsidP="00EE3209">
      <w:pPr>
        <w:pStyle w:val="10"/>
        <w:numPr>
          <w:ilvl w:val="0"/>
          <w:numId w:val="22"/>
        </w:numPr>
        <w:tabs>
          <w:tab w:val="clear" w:pos="720"/>
          <w:tab w:val="left" w:pos="567"/>
        </w:tabs>
        <w:ind w:left="567" w:hanging="567"/>
        <w:jc w:val="both"/>
        <w:rPr>
          <w:color w:val="000000"/>
          <w:szCs w:val="24"/>
          <w:lang w:val="uk-UA"/>
        </w:rPr>
      </w:pPr>
      <w:r>
        <w:rPr>
          <w:color w:val="000000"/>
          <w:szCs w:val="24"/>
          <w:lang w:val="uk-UA"/>
        </w:rPr>
        <w:t>п</w:t>
      </w:r>
      <w:r w:rsidR="00151938" w:rsidRPr="00BD304D">
        <w:rPr>
          <w:color w:val="000000"/>
          <w:szCs w:val="24"/>
          <w:lang w:val="uk-UA"/>
        </w:rPr>
        <w:t xml:space="preserve">роміжний фінансовий звіт про використання коштів після завершення першого етапу </w:t>
      </w:r>
      <w:r w:rsidR="007B6143" w:rsidRPr="00BD304D">
        <w:rPr>
          <w:color w:val="000000"/>
          <w:szCs w:val="24"/>
          <w:lang w:val="uk-UA"/>
        </w:rPr>
        <w:t>цільового витрачання благодійної допомоги</w:t>
      </w:r>
      <w:r w:rsidR="00151938" w:rsidRPr="00BD304D">
        <w:rPr>
          <w:color w:val="000000"/>
          <w:szCs w:val="24"/>
          <w:lang w:val="uk-UA"/>
        </w:rPr>
        <w:t>;</w:t>
      </w:r>
    </w:p>
    <w:p w:rsidR="00151938" w:rsidRPr="00BD304D" w:rsidRDefault="00D549EC" w:rsidP="00EE3209">
      <w:pPr>
        <w:pStyle w:val="10"/>
        <w:numPr>
          <w:ilvl w:val="0"/>
          <w:numId w:val="22"/>
        </w:numPr>
        <w:tabs>
          <w:tab w:val="clear" w:pos="720"/>
          <w:tab w:val="left" w:pos="567"/>
        </w:tabs>
        <w:ind w:left="567" w:hanging="567"/>
        <w:jc w:val="both"/>
        <w:rPr>
          <w:color w:val="000000"/>
          <w:szCs w:val="24"/>
          <w:lang w:val="uk-UA"/>
        </w:rPr>
      </w:pPr>
      <w:r>
        <w:rPr>
          <w:color w:val="000000"/>
          <w:szCs w:val="24"/>
          <w:lang w:val="uk-UA"/>
        </w:rPr>
        <w:t>п</w:t>
      </w:r>
      <w:r w:rsidR="00151938" w:rsidRPr="00BD304D">
        <w:rPr>
          <w:color w:val="000000"/>
          <w:szCs w:val="24"/>
          <w:lang w:val="uk-UA"/>
        </w:rPr>
        <w:t>роміжний описовий</w:t>
      </w:r>
      <w:r w:rsidR="008159D4" w:rsidRPr="00BD304D">
        <w:rPr>
          <w:color w:val="000000"/>
          <w:szCs w:val="24"/>
          <w:lang w:val="uk-UA"/>
        </w:rPr>
        <w:t xml:space="preserve"> </w:t>
      </w:r>
      <w:r w:rsidR="00151938" w:rsidRPr="00BD304D">
        <w:rPr>
          <w:color w:val="000000"/>
          <w:szCs w:val="24"/>
          <w:lang w:val="uk-UA"/>
        </w:rPr>
        <w:t>звіт про виконання</w:t>
      </w:r>
      <w:r w:rsidR="008159D4" w:rsidRPr="00BD304D">
        <w:rPr>
          <w:color w:val="000000"/>
          <w:szCs w:val="24"/>
          <w:lang w:val="uk-UA"/>
        </w:rPr>
        <w:t xml:space="preserve"> першого етапу реалізації</w:t>
      </w:r>
      <w:r w:rsidR="00151938" w:rsidRPr="00BD304D">
        <w:rPr>
          <w:color w:val="000000"/>
          <w:szCs w:val="24"/>
          <w:lang w:val="uk-UA"/>
        </w:rPr>
        <w:t xml:space="preserve"> проекту;</w:t>
      </w:r>
    </w:p>
    <w:p w:rsidR="00151938" w:rsidRPr="00BD304D" w:rsidRDefault="00D549EC" w:rsidP="00EE3209">
      <w:pPr>
        <w:pStyle w:val="10"/>
        <w:numPr>
          <w:ilvl w:val="0"/>
          <w:numId w:val="22"/>
        </w:numPr>
        <w:tabs>
          <w:tab w:val="clear" w:pos="720"/>
          <w:tab w:val="left" w:pos="567"/>
        </w:tabs>
        <w:ind w:left="567" w:hanging="567"/>
        <w:jc w:val="both"/>
        <w:rPr>
          <w:color w:val="000000"/>
          <w:szCs w:val="24"/>
          <w:lang w:val="uk-UA"/>
        </w:rPr>
      </w:pPr>
      <w:r>
        <w:rPr>
          <w:color w:val="000000"/>
          <w:szCs w:val="24"/>
          <w:lang w:val="uk-UA"/>
        </w:rPr>
        <w:t>з</w:t>
      </w:r>
      <w:r w:rsidR="00151938" w:rsidRPr="00BD304D">
        <w:rPr>
          <w:color w:val="000000"/>
          <w:szCs w:val="24"/>
          <w:lang w:val="uk-UA"/>
        </w:rPr>
        <w:t xml:space="preserve">аключний фінансовий звіт про </w:t>
      </w:r>
      <w:r w:rsidR="007B6143" w:rsidRPr="00BD304D">
        <w:rPr>
          <w:color w:val="000000"/>
          <w:szCs w:val="24"/>
          <w:lang w:val="uk-UA"/>
        </w:rPr>
        <w:t>витрачання благодійної допомоги</w:t>
      </w:r>
      <w:r w:rsidR="00151938" w:rsidRPr="00BD304D">
        <w:rPr>
          <w:color w:val="000000"/>
          <w:szCs w:val="24"/>
          <w:lang w:val="uk-UA"/>
        </w:rPr>
        <w:t>;</w:t>
      </w:r>
    </w:p>
    <w:p w:rsidR="00151938" w:rsidRPr="00BD304D" w:rsidRDefault="00D549EC" w:rsidP="00EE3209">
      <w:pPr>
        <w:pStyle w:val="10"/>
        <w:numPr>
          <w:ilvl w:val="0"/>
          <w:numId w:val="22"/>
        </w:numPr>
        <w:tabs>
          <w:tab w:val="clear" w:pos="720"/>
          <w:tab w:val="left" w:pos="567"/>
        </w:tabs>
        <w:ind w:left="567" w:hanging="567"/>
        <w:jc w:val="both"/>
        <w:rPr>
          <w:color w:val="000000"/>
          <w:szCs w:val="24"/>
          <w:lang w:val="uk-UA"/>
        </w:rPr>
      </w:pPr>
      <w:r>
        <w:rPr>
          <w:color w:val="000000"/>
          <w:szCs w:val="24"/>
          <w:lang w:val="uk-UA"/>
        </w:rPr>
        <w:t>за</w:t>
      </w:r>
      <w:r w:rsidR="00151938" w:rsidRPr="00BD304D">
        <w:rPr>
          <w:color w:val="000000"/>
          <w:szCs w:val="24"/>
          <w:lang w:val="uk-UA"/>
        </w:rPr>
        <w:t>ключний описовий звіт про виконання проекту.</w:t>
      </w:r>
    </w:p>
    <w:p w:rsidR="00151938" w:rsidRPr="00BD304D" w:rsidRDefault="00410181" w:rsidP="00EE3209">
      <w:pPr>
        <w:pStyle w:val="10"/>
        <w:ind w:left="567" w:hanging="283"/>
        <w:jc w:val="both"/>
        <w:rPr>
          <w:color w:val="000000"/>
          <w:szCs w:val="24"/>
          <w:lang w:val="uk-UA"/>
        </w:rPr>
      </w:pPr>
      <w:r>
        <w:rPr>
          <w:color w:val="000000"/>
          <w:szCs w:val="24"/>
          <w:lang w:val="uk-UA"/>
        </w:rPr>
        <w:t>15</w:t>
      </w:r>
      <w:r w:rsidR="00151938" w:rsidRPr="00BD304D">
        <w:rPr>
          <w:color w:val="000000"/>
          <w:szCs w:val="24"/>
          <w:lang w:val="uk-UA"/>
        </w:rPr>
        <w:t>.2. Всі звіти подаються у письмовій формі відповідно до термінів, визначених у Договорі</w:t>
      </w:r>
      <w:r w:rsidR="00865951" w:rsidRPr="00BD304D">
        <w:rPr>
          <w:color w:val="000000"/>
          <w:szCs w:val="24"/>
          <w:lang w:val="uk-UA"/>
        </w:rPr>
        <w:t xml:space="preserve"> між Фондом та </w:t>
      </w:r>
      <w:proofErr w:type="spellStart"/>
      <w:r w:rsidR="003B4F9E" w:rsidRPr="00BD304D">
        <w:rPr>
          <w:szCs w:val="24"/>
          <w:lang w:val="uk-UA"/>
        </w:rPr>
        <w:t>Грантонабувач</w:t>
      </w:r>
      <w:r w:rsidR="00EC35E9" w:rsidRPr="00BD304D">
        <w:rPr>
          <w:color w:val="000000"/>
          <w:szCs w:val="24"/>
          <w:lang w:val="uk-UA"/>
        </w:rPr>
        <w:t>ем</w:t>
      </w:r>
      <w:proofErr w:type="spellEnd"/>
      <w:r w:rsidR="00151938" w:rsidRPr="00BD304D">
        <w:rPr>
          <w:color w:val="000000"/>
          <w:szCs w:val="24"/>
          <w:lang w:val="uk-UA"/>
        </w:rPr>
        <w:t>.</w:t>
      </w:r>
    </w:p>
    <w:p w:rsidR="00151938" w:rsidRPr="00BD304D" w:rsidRDefault="00410181" w:rsidP="00EE3209">
      <w:pPr>
        <w:pStyle w:val="10"/>
        <w:ind w:left="567" w:hanging="283"/>
        <w:jc w:val="both"/>
        <w:rPr>
          <w:color w:val="000000"/>
          <w:szCs w:val="24"/>
          <w:lang w:val="uk-UA"/>
        </w:rPr>
      </w:pPr>
      <w:r>
        <w:rPr>
          <w:color w:val="000000"/>
          <w:szCs w:val="24"/>
          <w:lang w:val="uk-UA"/>
        </w:rPr>
        <w:t>15</w:t>
      </w:r>
      <w:r w:rsidR="00151938" w:rsidRPr="00BD304D">
        <w:rPr>
          <w:color w:val="000000"/>
          <w:szCs w:val="24"/>
          <w:lang w:val="uk-UA"/>
        </w:rPr>
        <w:t>.3. Фінансування другого етапу реалізації проекту здійснюється лише після отримання та перевірки Фондом проміжного фінансового та описового звітів.</w:t>
      </w:r>
    </w:p>
    <w:p w:rsidR="00151938" w:rsidRPr="00BD304D" w:rsidRDefault="00410181" w:rsidP="00EE3209">
      <w:pPr>
        <w:pStyle w:val="10"/>
        <w:ind w:left="567" w:hanging="283"/>
        <w:jc w:val="both"/>
        <w:rPr>
          <w:color w:val="000000"/>
          <w:szCs w:val="24"/>
          <w:lang w:val="uk-UA"/>
        </w:rPr>
      </w:pPr>
      <w:r>
        <w:rPr>
          <w:color w:val="000000"/>
          <w:szCs w:val="24"/>
          <w:lang w:val="uk-UA"/>
        </w:rPr>
        <w:t>15</w:t>
      </w:r>
      <w:r w:rsidR="00865951" w:rsidRPr="00BD304D">
        <w:rPr>
          <w:color w:val="000000"/>
          <w:szCs w:val="24"/>
          <w:lang w:val="uk-UA"/>
        </w:rPr>
        <w:t>.4. Не</w:t>
      </w:r>
      <w:r w:rsidR="00151938" w:rsidRPr="00BD304D">
        <w:rPr>
          <w:color w:val="000000"/>
          <w:szCs w:val="24"/>
          <w:lang w:val="uk-UA"/>
        </w:rPr>
        <w:t xml:space="preserve">вчасне </w:t>
      </w:r>
      <w:r w:rsidR="008159D4" w:rsidRPr="00BD304D">
        <w:rPr>
          <w:color w:val="000000"/>
          <w:szCs w:val="24"/>
          <w:lang w:val="uk-UA"/>
        </w:rPr>
        <w:t>по</w:t>
      </w:r>
      <w:r w:rsidR="00151938" w:rsidRPr="00BD304D">
        <w:rPr>
          <w:color w:val="000000"/>
          <w:szCs w:val="24"/>
          <w:lang w:val="uk-UA"/>
        </w:rPr>
        <w:t>дання звітів або викладення</w:t>
      </w:r>
      <w:r w:rsidR="008159D4" w:rsidRPr="00BD304D">
        <w:rPr>
          <w:color w:val="000000"/>
          <w:szCs w:val="24"/>
          <w:lang w:val="uk-UA"/>
        </w:rPr>
        <w:t xml:space="preserve"> у них</w:t>
      </w:r>
      <w:r w:rsidR="00151938" w:rsidRPr="00BD304D">
        <w:rPr>
          <w:color w:val="000000"/>
          <w:szCs w:val="24"/>
          <w:lang w:val="uk-UA"/>
        </w:rPr>
        <w:t xml:space="preserve"> недостовірної інформації є підставою для розірвання Договору та припинення </w:t>
      </w:r>
      <w:r w:rsidR="002C08D7" w:rsidRPr="00BD304D">
        <w:rPr>
          <w:color w:val="000000"/>
          <w:szCs w:val="24"/>
          <w:lang w:val="uk-UA"/>
        </w:rPr>
        <w:t>надання благодійної допомоги</w:t>
      </w:r>
      <w:r w:rsidR="00151938" w:rsidRPr="00BD304D">
        <w:rPr>
          <w:color w:val="000000"/>
          <w:szCs w:val="24"/>
          <w:lang w:val="uk-UA"/>
        </w:rPr>
        <w:t>.</w:t>
      </w:r>
    </w:p>
    <w:p w:rsidR="00151938" w:rsidRPr="00BD304D" w:rsidRDefault="00410181" w:rsidP="00EE3209">
      <w:pPr>
        <w:pStyle w:val="10"/>
        <w:ind w:left="567" w:hanging="283"/>
        <w:jc w:val="both"/>
        <w:rPr>
          <w:color w:val="000000"/>
          <w:szCs w:val="24"/>
          <w:lang w:val="uk-UA"/>
        </w:rPr>
      </w:pPr>
      <w:r>
        <w:rPr>
          <w:color w:val="000000"/>
          <w:szCs w:val="24"/>
          <w:lang w:val="uk-UA"/>
        </w:rPr>
        <w:t>15</w:t>
      </w:r>
      <w:r w:rsidR="00151938" w:rsidRPr="00BD304D">
        <w:rPr>
          <w:color w:val="000000"/>
          <w:szCs w:val="24"/>
          <w:lang w:val="uk-UA"/>
        </w:rPr>
        <w:t>.5. На</w:t>
      </w:r>
      <w:r w:rsidR="008159D4" w:rsidRPr="00BD304D">
        <w:rPr>
          <w:color w:val="000000"/>
          <w:szCs w:val="24"/>
          <w:lang w:val="uk-UA"/>
        </w:rPr>
        <w:t xml:space="preserve"> письмову</w:t>
      </w:r>
      <w:r w:rsidR="00151938" w:rsidRPr="00BD304D">
        <w:rPr>
          <w:color w:val="000000"/>
          <w:szCs w:val="24"/>
          <w:lang w:val="uk-UA"/>
        </w:rPr>
        <w:t xml:space="preserve"> вимогу Фонду </w:t>
      </w:r>
      <w:proofErr w:type="spellStart"/>
      <w:r w:rsidR="002C08D7" w:rsidRPr="00BD304D">
        <w:rPr>
          <w:szCs w:val="24"/>
          <w:lang w:val="uk-UA"/>
        </w:rPr>
        <w:t>Грантонабувач</w:t>
      </w:r>
      <w:proofErr w:type="spellEnd"/>
      <w:r w:rsidR="00EC35E9" w:rsidRPr="00BD304D">
        <w:rPr>
          <w:color w:val="000000"/>
          <w:szCs w:val="24"/>
          <w:lang w:val="uk-UA"/>
        </w:rPr>
        <w:t xml:space="preserve"> </w:t>
      </w:r>
      <w:r w:rsidR="00151938" w:rsidRPr="00BD304D">
        <w:rPr>
          <w:color w:val="000000"/>
          <w:szCs w:val="24"/>
          <w:lang w:val="uk-UA"/>
        </w:rPr>
        <w:t>зобов’язані надавати додаткову інформаці</w:t>
      </w:r>
      <w:r w:rsidR="00F856BE" w:rsidRPr="00BD304D">
        <w:rPr>
          <w:color w:val="000000"/>
          <w:szCs w:val="24"/>
          <w:lang w:val="uk-UA"/>
        </w:rPr>
        <w:t>ю</w:t>
      </w:r>
      <w:r w:rsidR="00151938" w:rsidRPr="00BD304D">
        <w:rPr>
          <w:color w:val="000000"/>
          <w:szCs w:val="24"/>
          <w:lang w:val="uk-UA"/>
        </w:rPr>
        <w:t xml:space="preserve">, матеріали та документи тощо, що </w:t>
      </w:r>
      <w:r w:rsidR="00EC35E9" w:rsidRPr="00BD304D">
        <w:rPr>
          <w:color w:val="000000"/>
          <w:szCs w:val="24"/>
          <w:lang w:val="uk-UA"/>
        </w:rPr>
        <w:t>стосуються</w:t>
      </w:r>
      <w:r w:rsidR="00151938" w:rsidRPr="00BD304D">
        <w:rPr>
          <w:color w:val="000000"/>
          <w:szCs w:val="24"/>
          <w:lang w:val="uk-UA"/>
        </w:rPr>
        <w:t xml:space="preserve"> </w:t>
      </w:r>
      <w:r w:rsidR="002C08D7" w:rsidRPr="00BD304D">
        <w:rPr>
          <w:color w:val="000000"/>
          <w:szCs w:val="24"/>
          <w:lang w:val="uk-UA"/>
        </w:rPr>
        <w:t>напрямків використання благодійної допомоги</w:t>
      </w:r>
      <w:r w:rsidR="00F856BE" w:rsidRPr="00BD304D">
        <w:rPr>
          <w:color w:val="000000"/>
          <w:szCs w:val="24"/>
          <w:lang w:val="uk-UA"/>
        </w:rPr>
        <w:t>.</w:t>
      </w:r>
    </w:p>
    <w:p w:rsidR="00F856BE" w:rsidRPr="00BD304D" w:rsidRDefault="00410181" w:rsidP="00EE3209">
      <w:pPr>
        <w:pStyle w:val="10"/>
        <w:ind w:left="567" w:hanging="283"/>
        <w:jc w:val="both"/>
        <w:rPr>
          <w:color w:val="000000"/>
          <w:szCs w:val="24"/>
          <w:lang w:val="uk-UA"/>
        </w:rPr>
      </w:pPr>
      <w:r>
        <w:rPr>
          <w:color w:val="000000"/>
          <w:szCs w:val="24"/>
          <w:lang w:val="uk-UA"/>
        </w:rPr>
        <w:lastRenderedPageBreak/>
        <w:t>15</w:t>
      </w:r>
      <w:r w:rsidR="00F856BE" w:rsidRPr="00BD304D">
        <w:rPr>
          <w:color w:val="000000"/>
          <w:szCs w:val="24"/>
          <w:lang w:val="uk-UA"/>
        </w:rPr>
        <w:t xml:space="preserve">.6. Уповноважені представники Фонду здійснюють моніторинг, аудит та оцінку виконання </w:t>
      </w:r>
      <w:r w:rsidR="006B6BD1" w:rsidRPr="00BD304D">
        <w:rPr>
          <w:color w:val="000000"/>
          <w:szCs w:val="24"/>
          <w:lang w:val="uk-UA"/>
        </w:rPr>
        <w:t>умов договору про надання благодійної допомоги</w:t>
      </w:r>
      <w:r w:rsidR="00F856BE" w:rsidRPr="00BD304D">
        <w:rPr>
          <w:color w:val="000000"/>
          <w:szCs w:val="24"/>
          <w:lang w:val="uk-UA"/>
        </w:rPr>
        <w:t>.</w:t>
      </w:r>
    </w:p>
    <w:p w:rsidR="00F856BE" w:rsidRPr="00BD304D" w:rsidRDefault="00F856BE" w:rsidP="00151938">
      <w:pPr>
        <w:pStyle w:val="10"/>
        <w:ind w:left="284"/>
        <w:jc w:val="both"/>
        <w:rPr>
          <w:color w:val="000000"/>
          <w:szCs w:val="24"/>
          <w:lang w:val="uk-UA"/>
        </w:rPr>
      </w:pPr>
    </w:p>
    <w:p w:rsidR="00F856BE" w:rsidRPr="0054023B" w:rsidRDefault="0008575B" w:rsidP="00EE3209">
      <w:pPr>
        <w:pStyle w:val="10"/>
        <w:numPr>
          <w:ilvl w:val="0"/>
          <w:numId w:val="1"/>
        </w:numPr>
        <w:ind w:hanging="644"/>
        <w:jc w:val="both"/>
        <w:rPr>
          <w:b/>
          <w:color w:val="000000"/>
          <w:sz w:val="28"/>
          <w:szCs w:val="28"/>
          <w:lang w:val="uk-UA"/>
        </w:rPr>
      </w:pPr>
      <w:r w:rsidRPr="0054023B">
        <w:rPr>
          <w:b/>
          <w:color w:val="000000"/>
          <w:sz w:val="28"/>
          <w:szCs w:val="28"/>
          <w:lang w:val="uk-UA"/>
        </w:rPr>
        <w:t>Строки</w:t>
      </w:r>
      <w:r w:rsidR="00336DB9" w:rsidRPr="0054023B">
        <w:rPr>
          <w:b/>
          <w:color w:val="000000"/>
          <w:sz w:val="28"/>
          <w:szCs w:val="28"/>
          <w:lang w:val="uk-UA"/>
        </w:rPr>
        <w:t xml:space="preserve"> проведення </w:t>
      </w:r>
      <w:r w:rsidR="006B6BD1" w:rsidRPr="0054023B">
        <w:rPr>
          <w:b/>
          <w:color w:val="000000"/>
          <w:sz w:val="28"/>
          <w:szCs w:val="28"/>
          <w:lang w:val="uk-UA"/>
        </w:rPr>
        <w:t>Заходів</w:t>
      </w:r>
      <w:r w:rsidR="00EE3209" w:rsidRPr="0054023B">
        <w:rPr>
          <w:b/>
          <w:color w:val="000000"/>
          <w:sz w:val="28"/>
          <w:szCs w:val="28"/>
          <w:lang w:val="uk-UA"/>
        </w:rPr>
        <w:t>:</w:t>
      </w:r>
    </w:p>
    <w:p w:rsidR="00A433CE" w:rsidRPr="00BD304D" w:rsidRDefault="006B6BD1" w:rsidP="00EE3209">
      <w:pPr>
        <w:pStyle w:val="10"/>
        <w:ind w:left="284"/>
        <w:jc w:val="both"/>
        <w:rPr>
          <w:color w:val="000000"/>
          <w:szCs w:val="24"/>
          <w:lang w:val="uk-UA"/>
        </w:rPr>
      </w:pPr>
      <w:r w:rsidRPr="00BD304D">
        <w:rPr>
          <w:color w:val="000000"/>
          <w:szCs w:val="24"/>
          <w:lang w:val="uk-UA"/>
        </w:rPr>
        <w:t>Заходи</w:t>
      </w:r>
      <w:r w:rsidR="00386026" w:rsidRPr="00BD304D">
        <w:rPr>
          <w:color w:val="000000"/>
          <w:szCs w:val="24"/>
          <w:lang w:val="uk-UA"/>
        </w:rPr>
        <w:t xml:space="preserve"> провод</w:t>
      </w:r>
      <w:r w:rsidRPr="00BD304D">
        <w:rPr>
          <w:color w:val="000000"/>
          <w:szCs w:val="24"/>
          <w:lang w:val="uk-UA"/>
        </w:rPr>
        <w:t>я</w:t>
      </w:r>
      <w:r w:rsidR="00386026" w:rsidRPr="00BD304D">
        <w:rPr>
          <w:color w:val="000000"/>
          <w:szCs w:val="24"/>
          <w:lang w:val="uk-UA"/>
        </w:rPr>
        <w:t xml:space="preserve">ться на постійній основі. Засідання </w:t>
      </w:r>
      <w:r w:rsidR="00040C1C" w:rsidRPr="00BD304D">
        <w:rPr>
          <w:color w:val="000000"/>
          <w:szCs w:val="24"/>
          <w:lang w:val="uk-UA"/>
        </w:rPr>
        <w:t xml:space="preserve">Експертної </w:t>
      </w:r>
      <w:r w:rsidR="00386026" w:rsidRPr="00BD304D">
        <w:rPr>
          <w:color w:val="000000"/>
          <w:szCs w:val="24"/>
          <w:lang w:val="uk-UA"/>
        </w:rPr>
        <w:t xml:space="preserve">ради, під час якого визначають </w:t>
      </w:r>
      <w:r w:rsidR="00040C1C" w:rsidRPr="00BD304D">
        <w:rPr>
          <w:color w:val="000000"/>
          <w:szCs w:val="24"/>
          <w:lang w:val="uk-UA"/>
        </w:rPr>
        <w:t>осіб</w:t>
      </w:r>
      <w:r w:rsidR="00386026" w:rsidRPr="00BD304D">
        <w:rPr>
          <w:color w:val="000000"/>
          <w:szCs w:val="24"/>
          <w:lang w:val="uk-UA"/>
        </w:rPr>
        <w:t>,</w:t>
      </w:r>
      <w:r w:rsidR="00040C1C" w:rsidRPr="00BD304D">
        <w:rPr>
          <w:color w:val="000000"/>
          <w:szCs w:val="24"/>
          <w:lang w:val="uk-UA"/>
        </w:rPr>
        <w:t xml:space="preserve"> яким буде надана благодійна допомога (грант)</w:t>
      </w:r>
      <w:r w:rsidR="00386026" w:rsidRPr="00BD304D">
        <w:rPr>
          <w:color w:val="000000"/>
          <w:szCs w:val="24"/>
          <w:lang w:val="uk-UA"/>
        </w:rPr>
        <w:t xml:space="preserve"> проводиться один раз на три місяці. Експертно</w:t>
      </w:r>
      <w:r w:rsidR="009545EB" w:rsidRPr="00BD304D">
        <w:rPr>
          <w:color w:val="000000"/>
          <w:szCs w:val="24"/>
          <w:lang w:val="uk-UA"/>
        </w:rPr>
        <w:t>ю</w:t>
      </w:r>
      <w:r w:rsidR="00386026" w:rsidRPr="00BD304D">
        <w:rPr>
          <w:color w:val="000000"/>
          <w:szCs w:val="24"/>
          <w:lang w:val="uk-UA"/>
        </w:rPr>
        <w:t xml:space="preserve"> рад</w:t>
      </w:r>
      <w:r w:rsidR="009545EB" w:rsidRPr="00BD304D">
        <w:rPr>
          <w:color w:val="000000"/>
          <w:szCs w:val="24"/>
          <w:lang w:val="uk-UA"/>
        </w:rPr>
        <w:t>ою</w:t>
      </w:r>
      <w:r w:rsidR="005B22B2" w:rsidRPr="00BD304D">
        <w:rPr>
          <w:color w:val="000000"/>
          <w:szCs w:val="24"/>
          <w:lang w:val="uk-UA"/>
        </w:rPr>
        <w:t xml:space="preserve"> розглядаються заяви, які надійшли</w:t>
      </w:r>
      <w:r w:rsidR="00386026" w:rsidRPr="00BD304D">
        <w:rPr>
          <w:color w:val="000000"/>
          <w:szCs w:val="24"/>
          <w:lang w:val="uk-UA"/>
        </w:rPr>
        <w:t xml:space="preserve"> </w:t>
      </w:r>
      <w:r w:rsidR="005B22B2" w:rsidRPr="00BD304D">
        <w:rPr>
          <w:color w:val="000000"/>
          <w:szCs w:val="24"/>
          <w:lang w:val="uk-UA"/>
        </w:rPr>
        <w:t>на момент проведення</w:t>
      </w:r>
      <w:r w:rsidR="00386026" w:rsidRPr="00BD304D">
        <w:rPr>
          <w:color w:val="000000"/>
          <w:szCs w:val="24"/>
          <w:lang w:val="uk-UA"/>
        </w:rPr>
        <w:t xml:space="preserve"> чергового </w:t>
      </w:r>
      <w:r w:rsidR="009545EB" w:rsidRPr="00BD304D">
        <w:rPr>
          <w:color w:val="000000"/>
          <w:szCs w:val="24"/>
          <w:lang w:val="uk-UA"/>
        </w:rPr>
        <w:t xml:space="preserve">засідання та </w:t>
      </w:r>
      <w:r w:rsidR="00386026" w:rsidRPr="00BD304D">
        <w:rPr>
          <w:color w:val="000000"/>
          <w:szCs w:val="24"/>
          <w:lang w:val="uk-UA"/>
        </w:rPr>
        <w:t>зареєстровані Фондом</w:t>
      </w:r>
      <w:r w:rsidR="00A433CE" w:rsidRPr="00BD304D">
        <w:rPr>
          <w:color w:val="000000"/>
          <w:szCs w:val="24"/>
          <w:lang w:val="uk-UA"/>
        </w:rPr>
        <w:t xml:space="preserve"> до д</w:t>
      </w:r>
      <w:r w:rsidR="00D13092">
        <w:rPr>
          <w:color w:val="000000"/>
          <w:szCs w:val="24"/>
          <w:lang w:val="uk-UA"/>
        </w:rPr>
        <w:t>ат, визначених у п.7.4</w:t>
      </w:r>
      <w:r w:rsidR="00386026" w:rsidRPr="00BD304D">
        <w:rPr>
          <w:color w:val="000000"/>
          <w:szCs w:val="24"/>
          <w:lang w:val="uk-UA"/>
        </w:rPr>
        <w:t xml:space="preserve">. </w:t>
      </w:r>
    </w:p>
    <w:p w:rsidR="00B67156" w:rsidRPr="00BD304D" w:rsidRDefault="00B67156" w:rsidP="00B67156">
      <w:pPr>
        <w:pStyle w:val="10"/>
        <w:tabs>
          <w:tab w:val="left" w:pos="567"/>
        </w:tabs>
        <w:jc w:val="center"/>
        <w:rPr>
          <w:color w:val="000000"/>
          <w:szCs w:val="24"/>
          <w:lang w:val="uk-UA"/>
        </w:rPr>
      </w:pPr>
    </w:p>
    <w:sectPr w:rsidR="00B67156" w:rsidRPr="00BD304D">
      <w:footerReference w:type="even" r:id="rId9"/>
      <w:footerReference w:type="default" r:id="rId10"/>
      <w:pgSz w:w="11906" w:h="16838"/>
      <w:pgMar w:top="1021" w:right="851" w:bottom="1021" w:left="1418" w:header="737" w:footer="102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323" w:rsidRDefault="002C3323">
      <w:r>
        <w:separator/>
      </w:r>
    </w:p>
  </w:endnote>
  <w:endnote w:type="continuationSeparator" w:id="0">
    <w:p w:rsidR="002C3323" w:rsidRDefault="002C3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UkrainianJournal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9AE" w:rsidRDefault="00BA79AE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A79AE" w:rsidRDefault="00BA79AE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9AE" w:rsidRDefault="00BA79AE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45168">
      <w:rPr>
        <w:rStyle w:val="a8"/>
        <w:noProof/>
      </w:rPr>
      <w:t>2</w:t>
    </w:r>
    <w:r>
      <w:rPr>
        <w:rStyle w:val="a8"/>
      </w:rPr>
      <w:fldChar w:fldCharType="end"/>
    </w:r>
  </w:p>
  <w:p w:rsidR="00BA79AE" w:rsidRDefault="00BA79A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323" w:rsidRDefault="002C3323">
      <w:r>
        <w:separator/>
      </w:r>
    </w:p>
  </w:footnote>
  <w:footnote w:type="continuationSeparator" w:id="0">
    <w:p w:rsidR="002C3323" w:rsidRDefault="002C33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D0F5B"/>
    <w:multiLevelType w:val="multilevel"/>
    <w:tmpl w:val="355EB54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01B05C30"/>
    <w:multiLevelType w:val="hybridMultilevel"/>
    <w:tmpl w:val="B39ABDE8"/>
    <w:lvl w:ilvl="0" w:tplc="FC10BF16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05041DF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87E6A00"/>
    <w:multiLevelType w:val="hybridMultilevel"/>
    <w:tmpl w:val="1AFA649A"/>
    <w:lvl w:ilvl="0" w:tplc="FC10BF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8957DFB"/>
    <w:multiLevelType w:val="hybridMultilevel"/>
    <w:tmpl w:val="B540C58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0FFD08FE"/>
    <w:multiLevelType w:val="multilevel"/>
    <w:tmpl w:val="4CFA7F4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>
    <w:nsid w:val="12545D47"/>
    <w:multiLevelType w:val="hybridMultilevel"/>
    <w:tmpl w:val="74D0BADE"/>
    <w:lvl w:ilvl="0" w:tplc="FC10BF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2921847"/>
    <w:multiLevelType w:val="hybridMultilevel"/>
    <w:tmpl w:val="411E9EDA"/>
    <w:lvl w:ilvl="0" w:tplc="FC10BF16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>
    <w:nsid w:val="154E099D"/>
    <w:multiLevelType w:val="hybridMultilevel"/>
    <w:tmpl w:val="E9AAE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3B3AB3"/>
    <w:multiLevelType w:val="hybridMultilevel"/>
    <w:tmpl w:val="C5C812F6"/>
    <w:lvl w:ilvl="0" w:tplc="042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3082C9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69C6043"/>
    <w:multiLevelType w:val="hybridMultilevel"/>
    <w:tmpl w:val="0C8CC162"/>
    <w:lvl w:ilvl="0" w:tplc="B856345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DB1DF7"/>
    <w:multiLevelType w:val="hybridMultilevel"/>
    <w:tmpl w:val="9CE0C7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D83F83"/>
    <w:multiLevelType w:val="hybridMultilevel"/>
    <w:tmpl w:val="6CAEE1D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14435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0EA2D9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22568AD"/>
    <w:multiLevelType w:val="hybridMultilevel"/>
    <w:tmpl w:val="07744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2B326D"/>
    <w:multiLevelType w:val="hybridMultilevel"/>
    <w:tmpl w:val="16AAF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E32098"/>
    <w:multiLevelType w:val="hybridMultilevel"/>
    <w:tmpl w:val="55A64AF0"/>
    <w:lvl w:ilvl="0" w:tplc="FC10BF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E643B03"/>
    <w:multiLevelType w:val="hybridMultilevel"/>
    <w:tmpl w:val="50ECF500"/>
    <w:lvl w:ilvl="0" w:tplc="04220017">
      <w:start w:val="1"/>
      <w:numFmt w:val="lowerLetter"/>
      <w:lvlText w:val="%1)"/>
      <w:lvlJc w:val="left"/>
      <w:pPr>
        <w:ind w:left="1004" w:hanging="360"/>
      </w:p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3FBF530B"/>
    <w:multiLevelType w:val="hybridMultilevel"/>
    <w:tmpl w:val="1062FF2E"/>
    <w:lvl w:ilvl="0" w:tplc="042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44873DB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4E42599"/>
    <w:multiLevelType w:val="hybridMultilevel"/>
    <w:tmpl w:val="45D42270"/>
    <w:lvl w:ilvl="0" w:tplc="FC10BF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5E535BA"/>
    <w:multiLevelType w:val="hybridMultilevel"/>
    <w:tmpl w:val="DD8A86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64756AC"/>
    <w:multiLevelType w:val="hybridMultilevel"/>
    <w:tmpl w:val="423C7E02"/>
    <w:lvl w:ilvl="0" w:tplc="B856345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AC0653"/>
    <w:multiLevelType w:val="hybridMultilevel"/>
    <w:tmpl w:val="79344750"/>
    <w:lvl w:ilvl="0" w:tplc="042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4AF4342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4B6D5222"/>
    <w:multiLevelType w:val="singleLevel"/>
    <w:tmpl w:val="B36A79A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9">
    <w:nsid w:val="4C90758A"/>
    <w:multiLevelType w:val="singleLevel"/>
    <w:tmpl w:val="B36A79A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0">
    <w:nsid w:val="4F4A1B06"/>
    <w:multiLevelType w:val="singleLevel"/>
    <w:tmpl w:val="B36A79A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1">
    <w:nsid w:val="528032D9"/>
    <w:multiLevelType w:val="singleLevel"/>
    <w:tmpl w:val="B36A79A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2">
    <w:nsid w:val="53CD322B"/>
    <w:multiLevelType w:val="singleLevel"/>
    <w:tmpl w:val="B36A79A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3">
    <w:nsid w:val="53EE2AD3"/>
    <w:multiLevelType w:val="hybridMultilevel"/>
    <w:tmpl w:val="EC4CCCC6"/>
    <w:lvl w:ilvl="0" w:tplc="0422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A41C0F"/>
    <w:multiLevelType w:val="singleLevel"/>
    <w:tmpl w:val="B36A79A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5">
    <w:nsid w:val="66CF5207"/>
    <w:multiLevelType w:val="hybridMultilevel"/>
    <w:tmpl w:val="3304A72C"/>
    <w:lvl w:ilvl="0" w:tplc="042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696633B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697C7D89"/>
    <w:multiLevelType w:val="singleLevel"/>
    <w:tmpl w:val="6CDA825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8">
    <w:nsid w:val="6C4553C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6D8721B1"/>
    <w:multiLevelType w:val="hybridMultilevel"/>
    <w:tmpl w:val="877C2B92"/>
    <w:lvl w:ilvl="0" w:tplc="042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71562DCC"/>
    <w:multiLevelType w:val="hybridMultilevel"/>
    <w:tmpl w:val="323211A6"/>
    <w:lvl w:ilvl="0" w:tplc="FC10BF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4B222C0"/>
    <w:multiLevelType w:val="hybridMultilevel"/>
    <w:tmpl w:val="ACBC274A"/>
    <w:lvl w:ilvl="0" w:tplc="04220017">
      <w:start w:val="1"/>
      <w:numFmt w:val="lowerLetter"/>
      <w:lvlText w:val="%1)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9910252"/>
    <w:multiLevelType w:val="hybridMultilevel"/>
    <w:tmpl w:val="5E401AD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34"/>
  </w:num>
  <w:num w:numId="4">
    <w:abstractNumId w:val="29"/>
  </w:num>
  <w:num w:numId="5">
    <w:abstractNumId w:val="31"/>
  </w:num>
  <w:num w:numId="6">
    <w:abstractNumId w:val="32"/>
  </w:num>
  <w:num w:numId="7">
    <w:abstractNumId w:val="28"/>
  </w:num>
  <w:num w:numId="8">
    <w:abstractNumId w:val="30"/>
  </w:num>
  <w:num w:numId="9">
    <w:abstractNumId w:val="37"/>
  </w:num>
  <w:num w:numId="10">
    <w:abstractNumId w:val="16"/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12">
    <w:abstractNumId w:val="36"/>
  </w:num>
  <w:num w:numId="13">
    <w:abstractNumId w:val="11"/>
  </w:num>
  <w:num w:numId="14">
    <w:abstractNumId w:val="15"/>
  </w:num>
  <w:num w:numId="15">
    <w:abstractNumId w:val="3"/>
  </w:num>
  <w:num w:numId="16">
    <w:abstractNumId w:val="38"/>
  </w:num>
  <w:num w:numId="17">
    <w:abstractNumId w:val="4"/>
  </w:num>
  <w:num w:numId="18">
    <w:abstractNumId w:val="7"/>
  </w:num>
  <w:num w:numId="19">
    <w:abstractNumId w:val="2"/>
  </w:num>
  <w:num w:numId="20">
    <w:abstractNumId w:val="23"/>
  </w:num>
  <w:num w:numId="21">
    <w:abstractNumId w:val="40"/>
  </w:num>
  <w:num w:numId="22">
    <w:abstractNumId w:val="19"/>
  </w:num>
  <w:num w:numId="23">
    <w:abstractNumId w:val="8"/>
  </w:num>
  <w:num w:numId="24">
    <w:abstractNumId w:val="35"/>
  </w:num>
  <w:num w:numId="25">
    <w:abstractNumId w:val="21"/>
  </w:num>
  <w:num w:numId="26">
    <w:abstractNumId w:val="10"/>
  </w:num>
  <w:num w:numId="27">
    <w:abstractNumId w:val="27"/>
  </w:num>
  <w:num w:numId="28">
    <w:abstractNumId w:val="41"/>
  </w:num>
  <w:num w:numId="29">
    <w:abstractNumId w:val="33"/>
  </w:num>
  <w:num w:numId="30">
    <w:abstractNumId w:val="20"/>
  </w:num>
  <w:num w:numId="31">
    <w:abstractNumId w:val="39"/>
  </w:num>
  <w:num w:numId="32">
    <w:abstractNumId w:val="1"/>
  </w:num>
  <w:num w:numId="33">
    <w:abstractNumId w:val="42"/>
  </w:num>
  <w:num w:numId="34">
    <w:abstractNumId w:val="13"/>
  </w:num>
  <w:num w:numId="35">
    <w:abstractNumId w:val="14"/>
  </w:num>
  <w:num w:numId="36">
    <w:abstractNumId w:val="26"/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</w:num>
  <w:num w:numId="39">
    <w:abstractNumId w:val="18"/>
  </w:num>
  <w:num w:numId="40">
    <w:abstractNumId w:val="5"/>
  </w:num>
  <w:num w:numId="41">
    <w:abstractNumId w:val="17"/>
  </w:num>
  <w:num w:numId="42">
    <w:abstractNumId w:val="9"/>
  </w:num>
  <w:num w:numId="43">
    <w:abstractNumId w:val="25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angOfDocument" w:val="RU"/>
    <w:docVar w:name="або" w:val="~"/>
    <w:docVar w:name="Адреси" w:val="~"/>
    <w:docVar w:name="адресности" w:val="~"/>
    <w:docVar w:name="але" w:val="~"/>
    <w:docVar w:name="анкетних" w:val="~"/>
    <w:docVar w:name="безпосередньо" w:val="~"/>
    <w:docVar w:name="Благоустрій" w:val="Упорядкування"/>
    <w:docVar w:name="БОЯРСКИЙ" w:val="~"/>
    <w:docVar w:name="брати" w:val="~"/>
    <w:docVar w:name="братимуть" w:val="~"/>
    <w:docVar w:name="буде" w:val="~"/>
    <w:docVar w:name="будуть" w:val="~"/>
    <w:docVar w:name="була" w:val="~"/>
    <w:docVar w:name="було" w:val="~"/>
    <w:docVar w:name="бути" w:val="~"/>
    <w:docVar w:name="вагомо" w:val="~"/>
    <w:docVar w:name="вання" w:val="~"/>
    <w:docVar w:name="ВВР" w:val="~"/>
    <w:docVar w:name="верстви" w:val="~"/>
    <w:docVar w:name="вже" w:val="~"/>
    <w:docVar w:name="вживаються" w:val="використовуються"/>
    <w:docVar w:name="взаимоувязанных" w:val="~"/>
    <w:docVar w:name="Вигляд" w:val="Вид"/>
    <w:docVar w:name="вигляді" w:val="виді"/>
    <w:docVar w:name="видання" w:val="~"/>
    <w:docVar w:name="визнання" w:val="зізнання"/>
    <w:docVar w:name="визначеному" w:val="~"/>
    <w:docVar w:name="визначити" w:val="~"/>
    <w:docVar w:name="викладено" w:val="~"/>
    <w:docVar w:name="виконавчий" w:val="~"/>
    <w:docVar w:name="виконання" w:val="~"/>
    <w:docVar w:name="використовувати" w:val="~"/>
    <w:docVar w:name="вимог" w:val="~"/>
    <w:docVar w:name="вимоги" w:val="~"/>
    <w:docVar w:name="Виписку" w:val="~"/>
    <w:docVar w:name="виплати" w:val="~"/>
    <w:docVar w:name="вирішуються" w:val="зважуються"/>
    <w:docVar w:name="висновків" w:val="ув'язнень"/>
    <w:docVar w:name="висновок" w:val="~"/>
    <w:docVar w:name="витрат" w:val="~"/>
    <w:docVar w:name="витрати" w:val="~"/>
    <w:docVar w:name="Виходячи" w:val="~"/>
    <w:docVar w:name="виявляється" w:val="проявляється"/>
    <w:docVar w:name="військової" w:val="воїнської~вояцької"/>
    <w:docVar w:name="включається" w:val="вмикається"/>
    <w:docVar w:name="включаючи" w:val="вмикаючи"/>
    <w:docVar w:name="включене" w:val="~"/>
    <w:docVar w:name="впродовж" w:val="~"/>
    <w:docVar w:name="встановлений" w:val="установлений"/>
    <w:docVar w:name="встановлені" w:val="установлені"/>
    <w:docVar w:name="встановленого" w:val="установленого"/>
    <w:docVar w:name="гарантовано" w:val="~"/>
    <w:docVar w:name="гонорари" w:val="~"/>
    <w:docVar w:name="гострота" w:val="дотеп"/>
    <w:docVar w:name="гранти" w:val="~"/>
    <w:docVar w:name="даного" w:val="~"/>
    <w:docVar w:name="Де" w:val="~"/>
    <w:docVar w:name="Державних" w:val="~"/>
    <w:docVar w:name="джерел" w:val="~"/>
    <w:docVar w:name="джерела" w:val="~"/>
    <w:docVar w:name="діючих" w:val="чинних"/>
    <w:docVar w:name="діючі" w:val="чинні"/>
    <w:docVar w:name="добових" w:val="~"/>
    <w:docVar w:name="добродійних" w:val="благодійних"/>
    <w:docVar w:name="добродійні" w:val="благодійні"/>
    <w:docVar w:name="добродійної" w:val="благодійної"/>
    <w:docVar w:name="довір'я" w:val="довіри"/>
    <w:docVar w:name="додатку" w:val="прикладенні"/>
    <w:docVar w:name="Додаток" w:val="~"/>
    <w:docVar w:name="доларах" w:val="~"/>
    <w:docVar w:name="доопрацювання" w:val="~"/>
    <w:docVar w:name="допущених" w:val="~"/>
    <w:docVar w:name="доробки" w:val="доопрацювання"/>
    <w:docVar w:name="досягнення" w:val="~"/>
    <w:docVar w:name="досяжними" w:val="~"/>
    <w:docVar w:name="дотриманням" w:val="~"/>
    <w:docVar w:name="експерта" w:val="~"/>
    <w:docVar w:name="Етапи" w:val="~"/>
    <w:docVar w:name="етапу" w:val="~"/>
    <w:docVar w:name="з" w:val="~"/>
    <w:docVar w:name="Завдання" w:val="~"/>
    <w:docVar w:name="завдань" w:val="~"/>
    <w:docVar w:name="завершення" w:val="~"/>
    <w:docVar w:name="Загальна" w:val="~"/>
    <w:docVar w:name="загального" w:val="~"/>
    <w:docVar w:name="ЗАГАЛЬНІ" w:val="спільні"/>
    <w:docVar w:name="зазаначенням" w:val="~"/>
    <w:docVar w:name="зазначатися" w:val="~"/>
    <w:docVar w:name="зазначити" w:val="~"/>
    <w:docVar w:name="зайняте" w:val="~"/>
    <w:docVar w:name="законодавства" w:val="~"/>
    <w:docVar w:name="Залучення" w:val="~"/>
    <w:docVar w:name="заперечного" w:val="~"/>
    <w:docVar w:name="запитання" w:val="~"/>
    <w:docVar w:name="запропонованого" w:val="~"/>
    <w:docVar w:name="застосування" w:val="~"/>
    <w:docVar w:name="застосуванням" w:val="вживанням"/>
    <w:docVar w:name="затверджених" w:val="~"/>
    <w:docVar w:name="затверджує" w:val="стверджує"/>
    <w:docVar w:name="заявникам" w:val="~"/>
    <w:docVar w:name="Збереження" w:val="Зберігання"/>
    <w:docVar w:name="зведеному" w:val="~"/>
    <w:docVar w:name="здатна" w:val="~"/>
    <w:docVar w:name="здійснює" w:val="здійсняє"/>
    <w:docVar w:name="здійснюється" w:val="здійсняється"/>
    <w:docVar w:name="здійснюються" w:val="здійсняються"/>
    <w:docVar w:name="зміст" w:val="вміст~утримання"/>
    <w:docVar w:name="змістом" w:val="вмістом~утриманням"/>
    <w:docVar w:name="зобов'язання" w:val="~"/>
    <w:docVar w:name="зроблено" w:val="~"/>
    <w:docVar w:name="й" w:val="~"/>
    <w:docVar w:name="його" w:val="~"/>
    <w:docVar w:name="інше" w:val="інакше"/>
    <w:docVar w:name="інший" w:val="інакший"/>
    <w:docVar w:name="іншим" w:val="інакшим"/>
    <w:docVar w:name="інших" w:val="інакших"/>
    <w:docVar w:name="інші" w:val="інакші"/>
    <w:docVar w:name="картка" w:val="~"/>
    <w:docVar w:name="картки" w:val="~"/>
    <w:docVar w:name="квитка" w:val="~"/>
    <w:docVar w:name="керівних" w:val="провідних"/>
    <w:docVar w:name="коди" w:val="~"/>
    <w:docVar w:name="кожен" w:val="~"/>
    <w:docVar w:name="кожна" w:val="~"/>
    <w:docVar w:name="кожну" w:val="~"/>
    <w:docVar w:name="корисною" w:val="~"/>
    <w:docVar w:name="користь" w:val="~"/>
    <w:docVar w:name="коштах" w:val="засобах"/>
    <w:docVar w:name="кошти" w:val="~"/>
    <w:docVar w:name="коштів" w:val="засобів"/>
    <w:docVar w:name="листування" w:val="~"/>
    <w:docVar w:name="лише" w:val="~"/>
    <w:docVar w:name="мати" w:val="~"/>
    <w:docVar w:name="матимуть" w:val="~"/>
    <w:docVar w:name="мають" w:val="~"/>
    <w:docVar w:name="Мета" w:val="~"/>
    <w:docVar w:name="метою" w:val="~"/>
    <w:docVar w:name="міра" w:val="ступінь"/>
    <w:docVar w:name="мірі" w:val="ступені"/>
    <w:docVar w:name="містити" w:val="утримувати"/>
    <w:docVar w:name="мовами" w:val="~"/>
    <w:docVar w:name="мовах" w:val="язиках"/>
    <w:docVar w:name="може" w:val="~"/>
    <w:docVar w:name="можна" w:val="~"/>
    <w:docVar w:name="можуть" w:val="~"/>
    <w:docVar w:name="мотивована" w:val="вмотивована"/>
    <w:docVar w:name="набраних" w:val="~"/>
    <w:docVar w:name="наведеними" w:val="~"/>
    <w:docVar w:name="наведених" w:val="~"/>
    <w:docVar w:name="наведену" w:val="~"/>
    <w:docVar w:name="наводити" w:val="~"/>
    <w:docVar w:name="наводяться" w:val="~"/>
    <w:docVar w:name="надання" w:val="подання"/>
    <w:docVar w:name="надаються" w:val="подаються"/>
    <w:docVar w:name="надаючи" w:val="подаючи"/>
    <w:docVar w:name="надрукованому" w:val="~"/>
    <w:docVar w:name="надходження" w:val="~"/>
    <w:docVar w:name="Назва" w:val="~"/>
    <w:docVar w:name="наймати" w:val="~"/>
    <w:docVar w:name="найматимуть" w:val="~"/>
    <w:docVar w:name="намагання" w:val="~"/>
    <w:docVar w:name="направлений" w:val="спрямований"/>
    <w:docVar w:name="направлених" w:val="спрямованих"/>
    <w:docVar w:name="направленої" w:val="спрямованої"/>
    <w:docVar w:name="наприклад" w:val="~"/>
    <w:docVar w:name="напрямам" w:val="направленням"/>
    <w:docVar w:name="НАПРЯМИ" w:val="направлення"/>
    <w:docVar w:name="напрямів" w:val="направлень"/>
    <w:docVar w:name="напрямку" w:val="~"/>
    <w:docVar w:name="Нараху" w:val="~"/>
    <w:docVar w:name="населення" w:val="~"/>
    <w:docVar w:name="наступним" w:val="слідуючим"/>
    <w:docVar w:name="наступних" w:val="слідуючих"/>
    <w:docVar w:name="наступні" w:val="слідуючі"/>
    <w:docVar w:name="наступному" w:val="слідуючому"/>
    <w:docVar w:name="Недержаних" w:val="~"/>
    <w:docVar w:name="незалежно" w:val="~"/>
    <w:docVar w:name="неможливим" w:val="~"/>
    <w:docVar w:name="неповний" w:val="~"/>
    <w:docVar w:name="неприбуткових" w:val="~"/>
    <w:docVar w:name="несостоявшимся" w:val="~"/>
    <w:docVar w:name="нижче" w:val="~"/>
    <w:docVar w:name="НПО" w:val="~"/>
    <w:docVar w:name="ньому" w:val="~"/>
    <w:docVar w:name="Обгрунтування" w:val="~"/>
    <w:docVar w:name="Обгрунтуйте" w:val="~"/>
    <w:docVar w:name="об'єднаних" w:val="з'єднаних"/>
    <w:docVar w:name="обидва" w:val="~"/>
    <w:docVar w:name="обладнання" w:val="~"/>
    <w:docVar w:name="обов'язковим" w:val="~"/>
    <w:docVar w:name="образу" w:val="зображення"/>
    <w:docVar w:name="Обсяг" w:val="~"/>
    <w:docVar w:name="ОВУ" w:val="~"/>
    <w:docVar w:name="оголошення" w:val="~"/>
    <w:docVar w:name="один" w:val="єдиний"/>
    <w:docVar w:name="однієї" w:val="єдиної"/>
    <w:docVar w:name="одному" w:val="єдиному"/>
    <w:docVar w:name="одну" w:val="єдину"/>
    <w:docVar w:name="окремо" w:val="~"/>
    <w:docVar w:name="окремому" w:val="~"/>
    <w:docVar w:name="Опис" w:val="~"/>
    <w:docVar w:name="Опису" w:val="~"/>
    <w:docVar w:name="опись" w:val="~"/>
    <w:docVar w:name="Опитувальний" w:val="~"/>
    <w:docVar w:name="опитувань" w:val="~"/>
    <w:docVar w:name="оподаткування" w:val="~"/>
    <w:docVar w:name="оренда" w:val="~"/>
    <w:docVar w:name="освітою" w:val="утворенням"/>
    <w:docVar w:name="осіб" w:val="лиць~облич"/>
    <w:docVar w:name="основних" w:val="~"/>
    <w:docVar w:name="особи" w:val="лиця~обличчя"/>
    <w:docVar w:name="оспорюють" w:val="заперечують"/>
    <w:docVar w:name="отримання" w:val="~"/>
    <w:docVar w:name="отримати" w:val="~"/>
    <w:docVar w:name="отримувала" w:val="~"/>
    <w:docVar w:name="отримують" w:val="набувають"/>
    <w:docVar w:name="офіційні" w:val="офіціальні"/>
    <w:docVar w:name="п" w:val="~"/>
    <w:docVar w:name="перевищувати" w:val="~"/>
    <w:docVar w:name="передбачаються" w:val="~"/>
    <w:docVar w:name="передбачуваних" w:val="~"/>
    <w:docVar w:name="перераховано" w:val="~"/>
    <w:docVar w:name="перспективи" w:val="~"/>
    <w:docVar w:name="письмова" w:val="писемна"/>
    <w:docVar w:name="письмовому" w:val="писемному"/>
    <w:docVar w:name="підлогою" w:val="статтю"/>
    <w:docVar w:name="після" w:val="Потім"/>
    <w:docVar w:name="плани" w:val="~"/>
    <w:docVar w:name="планується" w:val="планерується"/>
    <w:docVar w:name="платня" w:val="~"/>
    <w:docVar w:name="повертаються" w:val="~"/>
    <w:docVar w:name="повинна" w:val="~"/>
    <w:docVar w:name="повинно" w:val="належно"/>
    <w:docVar w:name="повідомлення" w:val="сполучення"/>
    <w:docVar w:name="Повна" w:val="~"/>
    <w:docVar w:name="повний" w:val="~"/>
    <w:docVar w:name="подавати" w:val="~"/>
    <w:docVar w:name="подальшому" w:val="~"/>
    <w:docVar w:name="поданих" w:val="~"/>
    <w:docVar w:name="подають" w:val="~"/>
    <w:docVar w:name="позбавлення" w:val="нестатки"/>
    <w:docVar w:name="показниками" w:val="~"/>
    <w:docVar w:name="показники" w:val="~"/>
    <w:docVar w:name="Положенні" w:val="Становищі"/>
    <w:docVar w:name="ПОЛОЖЕННЯ" w:val="становище"/>
    <w:docVar w:name="Положенням" w:val="становищем"/>
    <w:docVar w:name="посада" w:val="~"/>
    <w:docVar w:name="послуг" w:val="~"/>
    <w:docVar w:name="поставленими" w:val="~"/>
    <w:docVar w:name="Постанова" w:val="Постановлення"/>
    <w:docVar w:name="Постановою" w:val="Постановленням"/>
    <w:docVar w:name="пострадавшим" w:val="~"/>
    <w:docVar w:name="пострадавших" w:val="~"/>
    <w:docVar w:name="поступаючі" w:val="вступаючі~надходячі"/>
    <w:docVar w:name="поступили" w:val="вступили~надійшли"/>
    <w:docVar w:name="поступило" w:val="вступило~надійшло"/>
    <w:docVar w:name="потребу" w:val="~"/>
    <w:docVar w:name="початках" w:val="началах"/>
    <w:docVar w:name="початки" w:val="начала"/>
    <w:docVar w:name="починається" w:val="розпочинається"/>
    <w:docVar w:name="починатися" w:val="~"/>
    <w:docVar w:name="поширення" w:val="~"/>
    <w:docVar w:name="пошуку" w:val="~"/>
    <w:docVar w:name="пояснити" w:val="~"/>
    <w:docVar w:name="правдиву" w:val="~"/>
    <w:docVar w:name="працюватимуть" w:val="~"/>
    <w:docVar w:name="представлених" w:val="уявлених~поданих"/>
    <w:docVar w:name="представлені" w:val="уявлені~подані"/>
    <w:docVar w:name="представляє" w:val="уявляє~подає"/>
    <w:docVar w:name="преклонного" w:val="~"/>
    <w:docVar w:name="преси" w:val="~"/>
    <w:docVar w:name="При" w:val="Біля"/>
    <w:docVar w:name="прибутків" w:val="доходів"/>
    <w:docVar w:name="прибутку" w:val="~"/>
    <w:docVar w:name="приведена" w:val="призведена"/>
    <w:docVar w:name="приведений" w:val="призведений"/>
    <w:docVar w:name="приведених" w:val="призведених"/>
    <w:docVar w:name="приведені" w:val="призведені"/>
    <w:docVar w:name="придбане" w:val="~"/>
    <w:docVar w:name="придбання" w:val="~"/>
    <w:docVar w:name="признається" w:val="визнається"/>
    <w:docVar w:name="приймати" w:val="~"/>
    <w:docVar w:name="прийняття" w:val="приймання"/>
    <w:docVar w:name="проблеми" w:val="~"/>
    <w:docVar w:name="проведення" w:val="~"/>
    <w:docVar w:name="проведеного" w:val="~"/>
    <w:docVar w:name="програмних" w:val="~"/>
    <w:docVar w:name="проживання" w:val="~"/>
    <w:docVar w:name="пропозицій" w:val="речень"/>
    <w:docVar w:name="пропозиції" w:val="речення"/>
    <w:docVar w:name="пропозиціям" w:val="реченням"/>
    <w:docVar w:name="р" w:val="~"/>
    <w:docVar w:name="РАДА" w:val="порада"/>
    <w:docVar w:name="ради" w:val="поради"/>
    <w:docVar w:name="радою" w:val="порадою"/>
    <w:docVar w:name="раду" w:val="пораду"/>
    <w:docVar w:name="рахунку" w:val="лічби"/>
    <w:docVar w:name="рахунок" w:val="~"/>
    <w:docVar w:name="реальними" w:val="~"/>
    <w:docVar w:name="результати" w:val="~"/>
    <w:docVar w:name="Рекомедувати" w:val="~"/>
    <w:docVar w:name="Рекомендувати" w:val="~"/>
    <w:docVar w:name="ресурси" w:val="~"/>
    <w:docVar w:name="рішенні" w:val="розв'язанні"/>
    <w:docVar w:name="рішення" w:val="розв'язання"/>
    <w:docVar w:name="рішенням" w:val="розв'язанням"/>
    <w:docVar w:name="робити" w:val="~"/>
    <w:docVar w:name="робіт" w:val="трудів"/>
    <w:docVar w:name="роботи" w:val="~"/>
    <w:docVar w:name="роботу" w:val="труд"/>
    <w:docVar w:name="робочий" w:val="~"/>
    <w:docVar w:name="робочого" w:val="~"/>
    <w:docVar w:name="розвитку" w:val="~"/>
    <w:docVar w:name="розв'язання" w:val="~"/>
    <w:docVar w:name="розглядає" w:val="роздивляється"/>
    <w:docVar w:name="розглядається" w:val="роздивляється"/>
    <w:docVar w:name="розгляду" w:val="~"/>
    <w:docVar w:name="розкладом" w:val="~"/>
    <w:docVar w:name="розкривають" w:val="~"/>
    <w:docVar w:name="розкрито" w:val="~"/>
    <w:docVar w:name="розписана" w:val="~"/>
    <w:docVar w:name="розписуються" w:val="~"/>
    <w:docVar w:name="розповсюджується" w:val="поширюється"/>
    <w:docVar w:name="розташувати" w:val="~"/>
    <w:docVar w:name="саме" w:val="~"/>
    <w:docVar w:name="самоврядування" w:val="самоуправління"/>
    <w:docVar w:name="самоорганизации" w:val="~"/>
    <w:docVar w:name="Самоорганизация" w:val="~"/>
    <w:docVar w:name="свідчення" w:val="свідоцтва"/>
    <w:docVar w:name="Секретар" w:val="~"/>
    <w:docVar w:name="складається" w:val="становиться"/>
    <w:docVar w:name="складати" w:val="~"/>
    <w:docVar w:name="складатися" w:val="~"/>
    <w:docVar w:name="спиратися" w:val="~"/>
    <w:docVar w:name="спільної" w:val="сумісної"/>
    <w:docVar w:name="сплатити" w:val="~"/>
    <w:docVar w:name="сплаті" w:val="виплаті"/>
    <w:docVar w:name="сплачувати" w:val="~"/>
    <w:docVar w:name="Справжнє" w:val="Дане~Теперішнє"/>
    <w:docVar w:name="справжнім" w:val="даним~теперішнім"/>
    <w:docVar w:name="сприятиме" w:val="~"/>
    <w:docVar w:name="спрямована" w:val="~"/>
    <w:docVar w:name="спрямовано" w:val="~"/>
    <w:docVar w:name="спрямування" w:val="~"/>
    <w:docVar w:name="становлення" w:val="~"/>
    <w:docVar w:name="статтями" w:val="~"/>
    <w:docVar w:name="створена" w:val="~"/>
    <w:docVar w:name="сть" w:val="~"/>
    <w:docVar w:name="суспільне" w:val="громадське"/>
    <w:docVar w:name="суспільних" w:val="громадських"/>
    <w:docVar w:name="суспільні" w:val="громадські"/>
    <w:docVar w:name="суспільством" w:val="товариством"/>
    <w:docVar w:name="сформулюйте" w:val="~"/>
    <w:docVar w:name="сформульована" w:val="~"/>
    <w:docVar w:name="табличними" w:val="~"/>
    <w:docVar w:name="також" w:val="~"/>
    <w:docVar w:name="твердження" w:val="~"/>
    <w:docVar w:name="творчий" w:val="~"/>
    <w:docVar w:name="телефони" w:val="~"/>
    <w:docVar w:name="термін" w:val="строк"/>
    <w:docVar w:name="термінах" w:val="строках"/>
    <w:docVar w:name="терміни" w:val="строки"/>
    <w:docVar w:name="терміну" w:val="строку"/>
    <w:docVar w:name="тим" w:val="~"/>
    <w:docVar w:name="тощо" w:val="~"/>
    <w:docVar w:name="труда" w:val="праці"/>
    <w:docVar w:name="трьох" w:val="~"/>
    <w:docVar w:name="у" w:val="біля"/>
    <w:docVar w:name="узагальнювати" w:val="~"/>
    <w:docVar w:name="управління" w:val="керування"/>
    <w:docVar w:name="ускладненим" w:val="~"/>
    <w:docVar w:name="устаткування" w:val="~"/>
    <w:docVar w:name="УСЬОГО" w:val="~"/>
    <w:docVar w:name="физкультуры" w:val="~"/>
    <w:docVar w:name="характером" w:val="вдачею"/>
    <w:docVar w:name="характеру" w:val="вдачі"/>
    <w:docVar w:name="Хто" w:val="~"/>
    <w:docVar w:name="цей" w:val="~"/>
    <w:docVar w:name="Цивільний" w:val="Громадянський"/>
    <w:docVar w:name="Цивільного" w:val="Громадянського"/>
    <w:docVar w:name="цю" w:val="~"/>
    <w:docVar w:name="цього" w:val="~"/>
    <w:docVar w:name="цьому" w:val="~"/>
    <w:docVar w:name="частині" w:val="частці"/>
    <w:docVar w:name="частиною" w:val="часткою"/>
    <w:docVar w:name="частину" w:val="~"/>
    <w:docVar w:name="чергу" w:val="~"/>
    <w:docVar w:name="чи" w:val="~"/>
    <w:docVar w:name="чому" w:val="~"/>
    <w:docVar w:name="шляхи" w:val="~"/>
    <w:docVar w:name="штатним" w:val="~"/>
    <w:docVar w:name="штатних" w:val="~"/>
    <w:docVar w:name="ще" w:val="~"/>
    <w:docVar w:name="що" w:val="~"/>
    <w:docVar w:name="щоби" w:val="~"/>
    <w:docVar w:name="щодо" w:val="~"/>
    <w:docVar w:name="юридичний" w:val="~"/>
    <w:docVar w:name="юридичних" w:val="~"/>
    <w:docVar w:name="який" w:val="~"/>
    <w:docVar w:name="яким" w:val="~"/>
    <w:docVar w:name="якими" w:val="~"/>
    <w:docVar w:name="яких" w:val="~"/>
    <w:docVar w:name="якого" w:val="~"/>
    <w:docVar w:name="якою" w:val="~"/>
    <w:docVar w:name="якщо" w:val="~"/>
  </w:docVars>
  <w:rsids>
    <w:rsidRoot w:val="004363F6"/>
    <w:rsid w:val="00000285"/>
    <w:rsid w:val="00001EAE"/>
    <w:rsid w:val="00013E4C"/>
    <w:rsid w:val="000174A9"/>
    <w:rsid w:val="00023C1D"/>
    <w:rsid w:val="00024D62"/>
    <w:rsid w:val="00032485"/>
    <w:rsid w:val="00032F19"/>
    <w:rsid w:val="00036037"/>
    <w:rsid w:val="0003739D"/>
    <w:rsid w:val="00040C1C"/>
    <w:rsid w:val="00042C2D"/>
    <w:rsid w:val="00046A3C"/>
    <w:rsid w:val="000529E4"/>
    <w:rsid w:val="0005394F"/>
    <w:rsid w:val="00055133"/>
    <w:rsid w:val="00060ED1"/>
    <w:rsid w:val="00061EA6"/>
    <w:rsid w:val="00062EAE"/>
    <w:rsid w:val="0006340B"/>
    <w:rsid w:val="00072B20"/>
    <w:rsid w:val="0008575B"/>
    <w:rsid w:val="00085A5A"/>
    <w:rsid w:val="000A11B2"/>
    <w:rsid w:val="000A29A1"/>
    <w:rsid w:val="000A7234"/>
    <w:rsid w:val="000C3883"/>
    <w:rsid w:val="000C52BC"/>
    <w:rsid w:val="000C577C"/>
    <w:rsid w:val="000D614B"/>
    <w:rsid w:val="000E0316"/>
    <w:rsid w:val="000E2AC0"/>
    <w:rsid w:val="000E5EBC"/>
    <w:rsid w:val="00117DD0"/>
    <w:rsid w:val="00121B39"/>
    <w:rsid w:val="0012256D"/>
    <w:rsid w:val="00126C27"/>
    <w:rsid w:val="001329FA"/>
    <w:rsid w:val="00136224"/>
    <w:rsid w:val="00143956"/>
    <w:rsid w:val="00143984"/>
    <w:rsid w:val="00150E66"/>
    <w:rsid w:val="00151938"/>
    <w:rsid w:val="00161C28"/>
    <w:rsid w:val="001704B9"/>
    <w:rsid w:val="00170C4E"/>
    <w:rsid w:val="00175240"/>
    <w:rsid w:val="0017568D"/>
    <w:rsid w:val="001834A9"/>
    <w:rsid w:val="0018789A"/>
    <w:rsid w:val="001942E0"/>
    <w:rsid w:val="001B3760"/>
    <w:rsid w:val="001C0683"/>
    <w:rsid w:val="001C2ED5"/>
    <w:rsid w:val="001C4C92"/>
    <w:rsid w:val="001D1D25"/>
    <w:rsid w:val="001D3600"/>
    <w:rsid w:val="001D3711"/>
    <w:rsid w:val="001D3E69"/>
    <w:rsid w:val="001D6EBE"/>
    <w:rsid w:val="001D71D7"/>
    <w:rsid w:val="001F094C"/>
    <w:rsid w:val="001F20DB"/>
    <w:rsid w:val="001F5B85"/>
    <w:rsid w:val="00207915"/>
    <w:rsid w:val="00207B7E"/>
    <w:rsid w:val="00214F5D"/>
    <w:rsid w:val="00216A71"/>
    <w:rsid w:val="00217E52"/>
    <w:rsid w:val="00235EB9"/>
    <w:rsid w:val="00247D21"/>
    <w:rsid w:val="00250346"/>
    <w:rsid w:val="00252F89"/>
    <w:rsid w:val="002714E4"/>
    <w:rsid w:val="0027323F"/>
    <w:rsid w:val="00275198"/>
    <w:rsid w:val="00276A2D"/>
    <w:rsid w:val="002A0477"/>
    <w:rsid w:val="002A7208"/>
    <w:rsid w:val="002B098D"/>
    <w:rsid w:val="002B3FD1"/>
    <w:rsid w:val="002C08D7"/>
    <w:rsid w:val="002C3323"/>
    <w:rsid w:val="002D1CB4"/>
    <w:rsid w:val="002D3E69"/>
    <w:rsid w:val="002E2C4D"/>
    <w:rsid w:val="002E4341"/>
    <w:rsid w:val="002E44C7"/>
    <w:rsid w:val="002F0D77"/>
    <w:rsid w:val="00300CB6"/>
    <w:rsid w:val="00303FA0"/>
    <w:rsid w:val="003107D1"/>
    <w:rsid w:val="00311BB7"/>
    <w:rsid w:val="00321DDC"/>
    <w:rsid w:val="0032216C"/>
    <w:rsid w:val="00326983"/>
    <w:rsid w:val="00334DAB"/>
    <w:rsid w:val="00336DB9"/>
    <w:rsid w:val="0034210A"/>
    <w:rsid w:val="003517EC"/>
    <w:rsid w:val="003564E7"/>
    <w:rsid w:val="003573C2"/>
    <w:rsid w:val="00361795"/>
    <w:rsid w:val="003721ED"/>
    <w:rsid w:val="00372C0D"/>
    <w:rsid w:val="003766B1"/>
    <w:rsid w:val="00382D2A"/>
    <w:rsid w:val="00386026"/>
    <w:rsid w:val="00392696"/>
    <w:rsid w:val="00394765"/>
    <w:rsid w:val="003A17BA"/>
    <w:rsid w:val="003A5F02"/>
    <w:rsid w:val="003B1F0D"/>
    <w:rsid w:val="003B4695"/>
    <w:rsid w:val="003B4F9E"/>
    <w:rsid w:val="003B53D0"/>
    <w:rsid w:val="003C185C"/>
    <w:rsid w:val="003C484C"/>
    <w:rsid w:val="003C516D"/>
    <w:rsid w:val="00401080"/>
    <w:rsid w:val="004021EB"/>
    <w:rsid w:val="004032D5"/>
    <w:rsid w:val="00404F09"/>
    <w:rsid w:val="00410181"/>
    <w:rsid w:val="00416FD8"/>
    <w:rsid w:val="00424B0B"/>
    <w:rsid w:val="0043208E"/>
    <w:rsid w:val="004363F6"/>
    <w:rsid w:val="00440BA5"/>
    <w:rsid w:val="0045155A"/>
    <w:rsid w:val="00451C9B"/>
    <w:rsid w:val="00461284"/>
    <w:rsid w:val="004644C0"/>
    <w:rsid w:val="00467141"/>
    <w:rsid w:val="004717B6"/>
    <w:rsid w:val="00472355"/>
    <w:rsid w:val="004725BE"/>
    <w:rsid w:val="00472E1D"/>
    <w:rsid w:val="004731D2"/>
    <w:rsid w:val="00485D7E"/>
    <w:rsid w:val="00494988"/>
    <w:rsid w:val="004A1CFC"/>
    <w:rsid w:val="004A4052"/>
    <w:rsid w:val="004B1A2B"/>
    <w:rsid w:val="004B2279"/>
    <w:rsid w:val="004B5561"/>
    <w:rsid w:val="004C0674"/>
    <w:rsid w:val="004C3F36"/>
    <w:rsid w:val="004C4AF7"/>
    <w:rsid w:val="004C5720"/>
    <w:rsid w:val="004C67E6"/>
    <w:rsid w:val="004E09C1"/>
    <w:rsid w:val="004E2053"/>
    <w:rsid w:val="004E5819"/>
    <w:rsid w:val="004E66A0"/>
    <w:rsid w:val="004F1786"/>
    <w:rsid w:val="004F29AC"/>
    <w:rsid w:val="004F78F1"/>
    <w:rsid w:val="004F7B1A"/>
    <w:rsid w:val="00500577"/>
    <w:rsid w:val="0050383B"/>
    <w:rsid w:val="00505FA3"/>
    <w:rsid w:val="00516603"/>
    <w:rsid w:val="0052233C"/>
    <w:rsid w:val="00527EDB"/>
    <w:rsid w:val="0054023B"/>
    <w:rsid w:val="00540FF4"/>
    <w:rsid w:val="00550E41"/>
    <w:rsid w:val="00561F4D"/>
    <w:rsid w:val="005656BE"/>
    <w:rsid w:val="00573CF1"/>
    <w:rsid w:val="00580BAD"/>
    <w:rsid w:val="00585023"/>
    <w:rsid w:val="005858F1"/>
    <w:rsid w:val="005B22B2"/>
    <w:rsid w:val="005B2641"/>
    <w:rsid w:val="005B67FE"/>
    <w:rsid w:val="005B70C9"/>
    <w:rsid w:val="005C6FED"/>
    <w:rsid w:val="005D1083"/>
    <w:rsid w:val="005F55AE"/>
    <w:rsid w:val="00601D57"/>
    <w:rsid w:val="00605420"/>
    <w:rsid w:val="00605721"/>
    <w:rsid w:val="00641162"/>
    <w:rsid w:val="00647716"/>
    <w:rsid w:val="0065136B"/>
    <w:rsid w:val="006540B6"/>
    <w:rsid w:val="00657906"/>
    <w:rsid w:val="00657B9D"/>
    <w:rsid w:val="00660F2E"/>
    <w:rsid w:val="00666C96"/>
    <w:rsid w:val="00671410"/>
    <w:rsid w:val="0068224F"/>
    <w:rsid w:val="00683061"/>
    <w:rsid w:val="00684999"/>
    <w:rsid w:val="00693EEC"/>
    <w:rsid w:val="006A111F"/>
    <w:rsid w:val="006A27EE"/>
    <w:rsid w:val="006B2EC5"/>
    <w:rsid w:val="006B6BD1"/>
    <w:rsid w:val="006B7048"/>
    <w:rsid w:val="006C5E61"/>
    <w:rsid w:val="006D1310"/>
    <w:rsid w:val="006E0343"/>
    <w:rsid w:val="006E29B5"/>
    <w:rsid w:val="006E3557"/>
    <w:rsid w:val="006E46F6"/>
    <w:rsid w:val="006E7930"/>
    <w:rsid w:val="006F0497"/>
    <w:rsid w:val="006F0805"/>
    <w:rsid w:val="00702E78"/>
    <w:rsid w:val="00704F6B"/>
    <w:rsid w:val="007071D4"/>
    <w:rsid w:val="00707A00"/>
    <w:rsid w:val="00710D36"/>
    <w:rsid w:val="0071478A"/>
    <w:rsid w:val="00716142"/>
    <w:rsid w:val="00721549"/>
    <w:rsid w:val="00721683"/>
    <w:rsid w:val="00726071"/>
    <w:rsid w:val="00733E31"/>
    <w:rsid w:val="007370FD"/>
    <w:rsid w:val="0074085F"/>
    <w:rsid w:val="007473F0"/>
    <w:rsid w:val="0075036B"/>
    <w:rsid w:val="00750982"/>
    <w:rsid w:val="007509E8"/>
    <w:rsid w:val="007515B0"/>
    <w:rsid w:val="00754CEF"/>
    <w:rsid w:val="00762CAB"/>
    <w:rsid w:val="00780C60"/>
    <w:rsid w:val="00782876"/>
    <w:rsid w:val="00786B3F"/>
    <w:rsid w:val="007974AC"/>
    <w:rsid w:val="007A03DB"/>
    <w:rsid w:val="007A712E"/>
    <w:rsid w:val="007B6143"/>
    <w:rsid w:val="007C42D4"/>
    <w:rsid w:val="007D3B4D"/>
    <w:rsid w:val="007F2365"/>
    <w:rsid w:val="007F2E96"/>
    <w:rsid w:val="007F61F8"/>
    <w:rsid w:val="00800877"/>
    <w:rsid w:val="00812B1C"/>
    <w:rsid w:val="008159D4"/>
    <w:rsid w:val="0082143B"/>
    <w:rsid w:val="00832FF1"/>
    <w:rsid w:val="00837BEA"/>
    <w:rsid w:val="008421A9"/>
    <w:rsid w:val="008451F3"/>
    <w:rsid w:val="00851CBA"/>
    <w:rsid w:val="00854537"/>
    <w:rsid w:val="00865951"/>
    <w:rsid w:val="00870601"/>
    <w:rsid w:val="008764EF"/>
    <w:rsid w:val="00892497"/>
    <w:rsid w:val="00892553"/>
    <w:rsid w:val="0089541A"/>
    <w:rsid w:val="008B1A89"/>
    <w:rsid w:val="008B6C51"/>
    <w:rsid w:val="008D21F7"/>
    <w:rsid w:val="008D34B4"/>
    <w:rsid w:val="008D53C3"/>
    <w:rsid w:val="008D5C69"/>
    <w:rsid w:val="008D6EC2"/>
    <w:rsid w:val="008E45AE"/>
    <w:rsid w:val="008E4E4C"/>
    <w:rsid w:val="008E5FFD"/>
    <w:rsid w:val="008E714D"/>
    <w:rsid w:val="008F0111"/>
    <w:rsid w:val="008F0557"/>
    <w:rsid w:val="00904D5E"/>
    <w:rsid w:val="00912B68"/>
    <w:rsid w:val="00916C89"/>
    <w:rsid w:val="00921387"/>
    <w:rsid w:val="00923AA5"/>
    <w:rsid w:val="00924DF1"/>
    <w:rsid w:val="00931B48"/>
    <w:rsid w:val="00935426"/>
    <w:rsid w:val="00940DBD"/>
    <w:rsid w:val="00945168"/>
    <w:rsid w:val="00947FC1"/>
    <w:rsid w:val="00953134"/>
    <w:rsid w:val="009545EB"/>
    <w:rsid w:val="00957A2F"/>
    <w:rsid w:val="00961A1C"/>
    <w:rsid w:val="00966189"/>
    <w:rsid w:val="00967881"/>
    <w:rsid w:val="009702C3"/>
    <w:rsid w:val="00971DB4"/>
    <w:rsid w:val="0098058C"/>
    <w:rsid w:val="00982B5A"/>
    <w:rsid w:val="00986A78"/>
    <w:rsid w:val="009979CC"/>
    <w:rsid w:val="00997C85"/>
    <w:rsid w:val="009B08AE"/>
    <w:rsid w:val="009B1EE1"/>
    <w:rsid w:val="009C12EC"/>
    <w:rsid w:val="009C2E9A"/>
    <w:rsid w:val="009C4198"/>
    <w:rsid w:val="009C49ED"/>
    <w:rsid w:val="009C69C8"/>
    <w:rsid w:val="009D120D"/>
    <w:rsid w:val="009D2BB9"/>
    <w:rsid w:val="009D5895"/>
    <w:rsid w:val="009E1F34"/>
    <w:rsid w:val="009F555C"/>
    <w:rsid w:val="00A00009"/>
    <w:rsid w:val="00A037BE"/>
    <w:rsid w:val="00A220E3"/>
    <w:rsid w:val="00A22989"/>
    <w:rsid w:val="00A24F57"/>
    <w:rsid w:val="00A251FA"/>
    <w:rsid w:val="00A34737"/>
    <w:rsid w:val="00A367F7"/>
    <w:rsid w:val="00A433CE"/>
    <w:rsid w:val="00A4378C"/>
    <w:rsid w:val="00A438E0"/>
    <w:rsid w:val="00A520EB"/>
    <w:rsid w:val="00A55E3D"/>
    <w:rsid w:val="00A61985"/>
    <w:rsid w:val="00A74083"/>
    <w:rsid w:val="00A774A1"/>
    <w:rsid w:val="00A777D0"/>
    <w:rsid w:val="00A86009"/>
    <w:rsid w:val="00A94C77"/>
    <w:rsid w:val="00A96245"/>
    <w:rsid w:val="00AB1642"/>
    <w:rsid w:val="00AB2ABE"/>
    <w:rsid w:val="00AC37FA"/>
    <w:rsid w:val="00AC3951"/>
    <w:rsid w:val="00AC5CF9"/>
    <w:rsid w:val="00AC652E"/>
    <w:rsid w:val="00AD1BEE"/>
    <w:rsid w:val="00AD1CD5"/>
    <w:rsid w:val="00AD4724"/>
    <w:rsid w:val="00AD4B05"/>
    <w:rsid w:val="00AD7AB8"/>
    <w:rsid w:val="00AE1CE5"/>
    <w:rsid w:val="00AE3211"/>
    <w:rsid w:val="00AE5FDB"/>
    <w:rsid w:val="00AE6247"/>
    <w:rsid w:val="00AE7B71"/>
    <w:rsid w:val="00AF03A0"/>
    <w:rsid w:val="00AF61DB"/>
    <w:rsid w:val="00B13F37"/>
    <w:rsid w:val="00B37079"/>
    <w:rsid w:val="00B43B91"/>
    <w:rsid w:val="00B43BFA"/>
    <w:rsid w:val="00B45C81"/>
    <w:rsid w:val="00B47B0D"/>
    <w:rsid w:val="00B553F5"/>
    <w:rsid w:val="00B621D2"/>
    <w:rsid w:val="00B67156"/>
    <w:rsid w:val="00B7341E"/>
    <w:rsid w:val="00B76375"/>
    <w:rsid w:val="00B81D6C"/>
    <w:rsid w:val="00B919EE"/>
    <w:rsid w:val="00B9345F"/>
    <w:rsid w:val="00BA0767"/>
    <w:rsid w:val="00BA36A3"/>
    <w:rsid w:val="00BA4D12"/>
    <w:rsid w:val="00BA79AE"/>
    <w:rsid w:val="00BA7D95"/>
    <w:rsid w:val="00BB6237"/>
    <w:rsid w:val="00BC1FF0"/>
    <w:rsid w:val="00BC3093"/>
    <w:rsid w:val="00BD10F9"/>
    <w:rsid w:val="00BD304D"/>
    <w:rsid w:val="00BD5964"/>
    <w:rsid w:val="00BE3963"/>
    <w:rsid w:val="00BF17D5"/>
    <w:rsid w:val="00BF48C2"/>
    <w:rsid w:val="00C00BDD"/>
    <w:rsid w:val="00C12014"/>
    <w:rsid w:val="00C167B6"/>
    <w:rsid w:val="00C25E68"/>
    <w:rsid w:val="00C275D6"/>
    <w:rsid w:val="00C37E0D"/>
    <w:rsid w:val="00C517CC"/>
    <w:rsid w:val="00C52FBC"/>
    <w:rsid w:val="00C653B2"/>
    <w:rsid w:val="00C71893"/>
    <w:rsid w:val="00C810A3"/>
    <w:rsid w:val="00CA005D"/>
    <w:rsid w:val="00CB0154"/>
    <w:rsid w:val="00CB6431"/>
    <w:rsid w:val="00CC0BDD"/>
    <w:rsid w:val="00CC3002"/>
    <w:rsid w:val="00D005E3"/>
    <w:rsid w:val="00D03DAD"/>
    <w:rsid w:val="00D13092"/>
    <w:rsid w:val="00D226F3"/>
    <w:rsid w:val="00D27D2F"/>
    <w:rsid w:val="00D30276"/>
    <w:rsid w:val="00D30E3E"/>
    <w:rsid w:val="00D35F1D"/>
    <w:rsid w:val="00D3616E"/>
    <w:rsid w:val="00D40F16"/>
    <w:rsid w:val="00D436CE"/>
    <w:rsid w:val="00D446CD"/>
    <w:rsid w:val="00D549EC"/>
    <w:rsid w:val="00D5528A"/>
    <w:rsid w:val="00D620B2"/>
    <w:rsid w:val="00D656D6"/>
    <w:rsid w:val="00D676AD"/>
    <w:rsid w:val="00D70EF5"/>
    <w:rsid w:val="00D71C49"/>
    <w:rsid w:val="00D76380"/>
    <w:rsid w:val="00D77C77"/>
    <w:rsid w:val="00D83291"/>
    <w:rsid w:val="00DA4AC7"/>
    <w:rsid w:val="00DB58B3"/>
    <w:rsid w:val="00DB74AB"/>
    <w:rsid w:val="00DC38DB"/>
    <w:rsid w:val="00DC51A3"/>
    <w:rsid w:val="00DC6FD5"/>
    <w:rsid w:val="00DC768A"/>
    <w:rsid w:val="00DD03A9"/>
    <w:rsid w:val="00DE3E07"/>
    <w:rsid w:val="00DF118E"/>
    <w:rsid w:val="00DF166A"/>
    <w:rsid w:val="00DF696B"/>
    <w:rsid w:val="00DF74BA"/>
    <w:rsid w:val="00DF7523"/>
    <w:rsid w:val="00E079C9"/>
    <w:rsid w:val="00E1577E"/>
    <w:rsid w:val="00E16A66"/>
    <w:rsid w:val="00E20BED"/>
    <w:rsid w:val="00E34D89"/>
    <w:rsid w:val="00E36FEE"/>
    <w:rsid w:val="00E429EC"/>
    <w:rsid w:val="00E46879"/>
    <w:rsid w:val="00E47778"/>
    <w:rsid w:val="00E52B57"/>
    <w:rsid w:val="00E60DF4"/>
    <w:rsid w:val="00E73B50"/>
    <w:rsid w:val="00E7415E"/>
    <w:rsid w:val="00E75B73"/>
    <w:rsid w:val="00E7792D"/>
    <w:rsid w:val="00E81745"/>
    <w:rsid w:val="00E83C59"/>
    <w:rsid w:val="00E87D57"/>
    <w:rsid w:val="00E928CE"/>
    <w:rsid w:val="00EA04EF"/>
    <w:rsid w:val="00EC35E9"/>
    <w:rsid w:val="00EC6E48"/>
    <w:rsid w:val="00ED397D"/>
    <w:rsid w:val="00ED471E"/>
    <w:rsid w:val="00ED532B"/>
    <w:rsid w:val="00EE3209"/>
    <w:rsid w:val="00EE3724"/>
    <w:rsid w:val="00F02C8B"/>
    <w:rsid w:val="00F07E5B"/>
    <w:rsid w:val="00F13A5F"/>
    <w:rsid w:val="00F15D63"/>
    <w:rsid w:val="00F21565"/>
    <w:rsid w:val="00F342AC"/>
    <w:rsid w:val="00F3595E"/>
    <w:rsid w:val="00F42B40"/>
    <w:rsid w:val="00F43BD0"/>
    <w:rsid w:val="00F4525D"/>
    <w:rsid w:val="00F719FB"/>
    <w:rsid w:val="00F753A8"/>
    <w:rsid w:val="00F856BE"/>
    <w:rsid w:val="00F877A3"/>
    <w:rsid w:val="00FA4B91"/>
    <w:rsid w:val="00FB3726"/>
    <w:rsid w:val="00FB4BB8"/>
    <w:rsid w:val="00FB706A"/>
    <w:rsid w:val="00FC0B4A"/>
    <w:rsid w:val="00FD74FA"/>
    <w:rsid w:val="00FE07E9"/>
    <w:rsid w:val="00FE3275"/>
    <w:rsid w:val="00FF3C04"/>
    <w:rsid w:val="00FF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ru-RU"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caps/>
      <w:sz w:val="24"/>
    </w:rPr>
  </w:style>
  <w:style w:type="paragraph" w:styleId="3">
    <w:name w:val="heading 3"/>
    <w:basedOn w:val="a"/>
    <w:next w:val="a"/>
    <w:qFormat/>
    <w:pPr>
      <w:keepNext/>
      <w:ind w:firstLine="284"/>
      <w:jc w:val="right"/>
      <w:outlineLvl w:val="2"/>
    </w:pPr>
    <w:rPr>
      <w:b/>
      <w:caps/>
      <w:sz w:val="24"/>
    </w:rPr>
  </w:style>
  <w:style w:type="paragraph" w:styleId="4">
    <w:name w:val="heading 4"/>
    <w:basedOn w:val="a"/>
    <w:next w:val="a"/>
    <w:qFormat/>
    <w:pPr>
      <w:keepNext/>
      <w:ind w:firstLine="284"/>
      <w:jc w:val="right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Pr>
      <w:sz w:val="24"/>
      <w:lang w:val="ru-RU" w:eastAsia="ru-RU"/>
    </w:rPr>
  </w:style>
  <w:style w:type="paragraph" w:customStyle="1" w:styleId="21">
    <w:name w:val="Заголовок 21"/>
    <w:basedOn w:val="10"/>
    <w:next w:val="10"/>
    <w:pPr>
      <w:keepNext/>
      <w:jc w:val="center"/>
    </w:pPr>
    <w:rPr>
      <w:sz w:val="28"/>
    </w:rPr>
  </w:style>
  <w:style w:type="paragraph" w:customStyle="1" w:styleId="31">
    <w:name w:val="Заголовок 31"/>
    <w:basedOn w:val="10"/>
    <w:next w:val="10"/>
    <w:pPr>
      <w:keepNext/>
      <w:jc w:val="right"/>
    </w:pPr>
    <w:rPr>
      <w:b/>
      <w:sz w:val="28"/>
    </w:rPr>
  </w:style>
  <w:style w:type="paragraph" w:customStyle="1" w:styleId="51">
    <w:name w:val="Заголовок 51"/>
    <w:basedOn w:val="10"/>
    <w:next w:val="10"/>
    <w:pPr>
      <w:keepNext/>
      <w:ind w:right="421"/>
      <w:jc w:val="right"/>
    </w:pPr>
    <w:rPr>
      <w:b/>
    </w:rPr>
  </w:style>
  <w:style w:type="paragraph" w:customStyle="1" w:styleId="210">
    <w:name w:val="Основной текст 21"/>
    <w:basedOn w:val="10"/>
    <w:pPr>
      <w:spacing w:before="90" w:after="90"/>
      <w:ind w:left="360"/>
    </w:pPr>
    <w:rPr>
      <w:sz w:val="28"/>
    </w:rPr>
  </w:style>
  <w:style w:type="paragraph" w:customStyle="1" w:styleId="310">
    <w:name w:val="Основной текст с отступом 31"/>
    <w:basedOn w:val="10"/>
    <w:pPr>
      <w:spacing w:before="90" w:after="90"/>
      <w:ind w:firstLine="678"/>
      <w:jc w:val="both"/>
    </w:pPr>
    <w:rPr>
      <w:sz w:val="28"/>
    </w:rPr>
  </w:style>
  <w:style w:type="paragraph" w:customStyle="1" w:styleId="211">
    <w:name w:val="Основной текст с отступом 21"/>
    <w:basedOn w:val="10"/>
    <w:pPr>
      <w:spacing w:before="90" w:after="90"/>
      <w:ind w:firstLine="678"/>
    </w:pPr>
    <w:rPr>
      <w:sz w:val="28"/>
    </w:rPr>
  </w:style>
  <w:style w:type="paragraph" w:customStyle="1" w:styleId="11">
    <w:name w:val="Основной текст1"/>
    <w:basedOn w:val="10"/>
    <w:pPr>
      <w:spacing w:before="90" w:after="90"/>
      <w:jc w:val="both"/>
    </w:pPr>
    <w:rPr>
      <w:sz w:val="28"/>
    </w:rPr>
  </w:style>
  <w:style w:type="paragraph" w:styleId="a3">
    <w:name w:val="Body Text Indent"/>
    <w:basedOn w:val="a"/>
    <w:pPr>
      <w:spacing w:before="120" w:after="120"/>
      <w:ind w:firstLine="900"/>
      <w:jc w:val="both"/>
    </w:pPr>
    <w:rPr>
      <w:sz w:val="24"/>
    </w:rPr>
  </w:style>
  <w:style w:type="paragraph" w:styleId="20">
    <w:name w:val="Body Text Indent 2"/>
    <w:basedOn w:val="a"/>
    <w:pPr>
      <w:spacing w:before="120" w:after="120"/>
      <w:ind w:firstLine="902"/>
    </w:pPr>
    <w:rPr>
      <w:sz w:val="28"/>
    </w:rPr>
  </w:style>
  <w:style w:type="paragraph" w:styleId="a4">
    <w:name w:val="footnote text"/>
    <w:basedOn w:val="a"/>
    <w:semiHidden/>
  </w:style>
  <w:style w:type="character" w:styleId="a5">
    <w:name w:val="footnote reference"/>
    <w:semiHidden/>
    <w:rPr>
      <w:vertAlign w:val="superscript"/>
    </w:rPr>
  </w:style>
  <w:style w:type="paragraph" w:customStyle="1" w:styleId="a6">
    <w:name w:val="Îáû÷íûé"/>
    <w:rPr>
      <w:rFonts w:ascii="UkrainianJournal" w:hAnsi="UkrainianJournal"/>
      <w:sz w:val="28"/>
      <w:lang w:val="en-US" w:eastAsia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Title"/>
    <w:basedOn w:val="a"/>
    <w:link w:val="aa"/>
    <w:qFormat/>
    <w:pPr>
      <w:jc w:val="center"/>
    </w:pPr>
    <w:rPr>
      <w:b/>
      <w:snapToGrid w:val="0"/>
      <w:color w:val="000000"/>
      <w:sz w:val="32"/>
    </w:rPr>
  </w:style>
  <w:style w:type="paragraph" w:styleId="ab">
    <w:name w:val="Balloon Text"/>
    <w:basedOn w:val="a"/>
    <w:semiHidden/>
    <w:rsid w:val="007D3B4D"/>
    <w:rPr>
      <w:rFonts w:ascii="Tahoma" w:hAnsi="Tahoma" w:cs="Tahoma"/>
      <w:sz w:val="16"/>
      <w:szCs w:val="16"/>
    </w:rPr>
  </w:style>
  <w:style w:type="paragraph" w:customStyle="1" w:styleId="ac">
    <w:name w:val="???????? ?????"/>
    <w:basedOn w:val="a"/>
    <w:rsid w:val="004B5561"/>
    <w:pPr>
      <w:jc w:val="both"/>
    </w:pPr>
    <w:rPr>
      <w:sz w:val="24"/>
      <w:lang w:val="uk-UA"/>
    </w:rPr>
  </w:style>
  <w:style w:type="paragraph" w:styleId="ad">
    <w:name w:val="header"/>
    <w:basedOn w:val="a"/>
    <w:link w:val="ae"/>
    <w:rsid w:val="00311BB7"/>
    <w:pPr>
      <w:tabs>
        <w:tab w:val="center" w:pos="4819"/>
        <w:tab w:val="right" w:pos="9639"/>
      </w:tabs>
    </w:pPr>
  </w:style>
  <w:style w:type="character" w:customStyle="1" w:styleId="ae">
    <w:name w:val="Верхний колонтитул Знак"/>
    <w:link w:val="ad"/>
    <w:rsid w:val="00311BB7"/>
    <w:rPr>
      <w:lang w:val="ru-RU" w:eastAsia="ru-RU"/>
    </w:rPr>
  </w:style>
  <w:style w:type="character" w:styleId="af">
    <w:name w:val="annotation reference"/>
    <w:rsid w:val="00311BB7"/>
    <w:rPr>
      <w:sz w:val="16"/>
      <w:szCs w:val="16"/>
    </w:rPr>
  </w:style>
  <w:style w:type="paragraph" w:styleId="af0">
    <w:name w:val="annotation text"/>
    <w:basedOn w:val="a"/>
    <w:link w:val="af1"/>
    <w:rsid w:val="00311BB7"/>
  </w:style>
  <w:style w:type="character" w:customStyle="1" w:styleId="af1">
    <w:name w:val="Текст примечания Знак"/>
    <w:link w:val="af0"/>
    <w:rsid w:val="00311BB7"/>
    <w:rPr>
      <w:lang w:val="ru-RU" w:eastAsia="ru-RU"/>
    </w:rPr>
  </w:style>
  <w:style w:type="paragraph" w:styleId="af2">
    <w:name w:val="annotation subject"/>
    <w:basedOn w:val="af0"/>
    <w:next w:val="af0"/>
    <w:link w:val="af3"/>
    <w:rsid w:val="00311BB7"/>
    <w:rPr>
      <w:b/>
      <w:bCs/>
    </w:rPr>
  </w:style>
  <w:style w:type="character" w:customStyle="1" w:styleId="af3">
    <w:name w:val="Тема примечания Знак"/>
    <w:link w:val="af2"/>
    <w:rsid w:val="00311BB7"/>
    <w:rPr>
      <w:b/>
      <w:bCs/>
      <w:lang w:val="ru-RU" w:eastAsia="ru-RU"/>
    </w:rPr>
  </w:style>
  <w:style w:type="paragraph" w:styleId="af4">
    <w:name w:val="Revision"/>
    <w:hidden/>
    <w:uiPriority w:val="99"/>
    <w:semiHidden/>
    <w:rsid w:val="00311BB7"/>
    <w:rPr>
      <w:lang w:val="ru-RU" w:eastAsia="ru-RU"/>
    </w:rPr>
  </w:style>
  <w:style w:type="paragraph" w:styleId="af5">
    <w:name w:val="List Paragraph"/>
    <w:basedOn w:val="a"/>
    <w:uiPriority w:val="34"/>
    <w:qFormat/>
    <w:rsid w:val="00E429EC"/>
    <w:pPr>
      <w:spacing w:after="12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aa">
    <w:name w:val="Название Знак"/>
    <w:link w:val="a9"/>
    <w:rsid w:val="004E09C1"/>
    <w:rPr>
      <w:b/>
      <w:snapToGrid w:val="0"/>
      <w:color w:val="000000"/>
      <w:sz w:val="32"/>
      <w:lang w:val="ru-RU" w:eastAsia="ru-RU" w:bidi="ar-SA"/>
    </w:rPr>
  </w:style>
  <w:style w:type="paragraph" w:styleId="af6">
    <w:name w:val="endnote text"/>
    <w:basedOn w:val="a"/>
    <w:link w:val="af7"/>
    <w:rsid w:val="0027323F"/>
  </w:style>
  <w:style w:type="character" w:customStyle="1" w:styleId="af7">
    <w:name w:val="Текст концевой сноски Знак"/>
    <w:link w:val="af6"/>
    <w:rsid w:val="0027323F"/>
    <w:rPr>
      <w:lang w:val="ru-RU" w:eastAsia="ru-RU"/>
    </w:rPr>
  </w:style>
  <w:style w:type="character" w:styleId="af8">
    <w:name w:val="endnote reference"/>
    <w:rsid w:val="0027323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ru-RU"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caps/>
      <w:sz w:val="24"/>
    </w:rPr>
  </w:style>
  <w:style w:type="paragraph" w:styleId="3">
    <w:name w:val="heading 3"/>
    <w:basedOn w:val="a"/>
    <w:next w:val="a"/>
    <w:qFormat/>
    <w:pPr>
      <w:keepNext/>
      <w:ind w:firstLine="284"/>
      <w:jc w:val="right"/>
      <w:outlineLvl w:val="2"/>
    </w:pPr>
    <w:rPr>
      <w:b/>
      <w:caps/>
      <w:sz w:val="24"/>
    </w:rPr>
  </w:style>
  <w:style w:type="paragraph" w:styleId="4">
    <w:name w:val="heading 4"/>
    <w:basedOn w:val="a"/>
    <w:next w:val="a"/>
    <w:qFormat/>
    <w:pPr>
      <w:keepNext/>
      <w:ind w:firstLine="284"/>
      <w:jc w:val="right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Pr>
      <w:sz w:val="24"/>
      <w:lang w:val="ru-RU" w:eastAsia="ru-RU"/>
    </w:rPr>
  </w:style>
  <w:style w:type="paragraph" w:customStyle="1" w:styleId="21">
    <w:name w:val="Заголовок 21"/>
    <w:basedOn w:val="10"/>
    <w:next w:val="10"/>
    <w:pPr>
      <w:keepNext/>
      <w:jc w:val="center"/>
    </w:pPr>
    <w:rPr>
      <w:sz w:val="28"/>
    </w:rPr>
  </w:style>
  <w:style w:type="paragraph" w:customStyle="1" w:styleId="31">
    <w:name w:val="Заголовок 31"/>
    <w:basedOn w:val="10"/>
    <w:next w:val="10"/>
    <w:pPr>
      <w:keepNext/>
      <w:jc w:val="right"/>
    </w:pPr>
    <w:rPr>
      <w:b/>
      <w:sz w:val="28"/>
    </w:rPr>
  </w:style>
  <w:style w:type="paragraph" w:customStyle="1" w:styleId="51">
    <w:name w:val="Заголовок 51"/>
    <w:basedOn w:val="10"/>
    <w:next w:val="10"/>
    <w:pPr>
      <w:keepNext/>
      <w:ind w:right="421"/>
      <w:jc w:val="right"/>
    </w:pPr>
    <w:rPr>
      <w:b/>
    </w:rPr>
  </w:style>
  <w:style w:type="paragraph" w:customStyle="1" w:styleId="210">
    <w:name w:val="Основной текст 21"/>
    <w:basedOn w:val="10"/>
    <w:pPr>
      <w:spacing w:before="90" w:after="90"/>
      <w:ind w:left="360"/>
    </w:pPr>
    <w:rPr>
      <w:sz w:val="28"/>
    </w:rPr>
  </w:style>
  <w:style w:type="paragraph" w:customStyle="1" w:styleId="310">
    <w:name w:val="Основной текст с отступом 31"/>
    <w:basedOn w:val="10"/>
    <w:pPr>
      <w:spacing w:before="90" w:after="90"/>
      <w:ind w:firstLine="678"/>
      <w:jc w:val="both"/>
    </w:pPr>
    <w:rPr>
      <w:sz w:val="28"/>
    </w:rPr>
  </w:style>
  <w:style w:type="paragraph" w:customStyle="1" w:styleId="211">
    <w:name w:val="Основной текст с отступом 21"/>
    <w:basedOn w:val="10"/>
    <w:pPr>
      <w:spacing w:before="90" w:after="90"/>
      <w:ind w:firstLine="678"/>
    </w:pPr>
    <w:rPr>
      <w:sz w:val="28"/>
    </w:rPr>
  </w:style>
  <w:style w:type="paragraph" w:customStyle="1" w:styleId="11">
    <w:name w:val="Основной текст1"/>
    <w:basedOn w:val="10"/>
    <w:pPr>
      <w:spacing w:before="90" w:after="90"/>
      <w:jc w:val="both"/>
    </w:pPr>
    <w:rPr>
      <w:sz w:val="28"/>
    </w:rPr>
  </w:style>
  <w:style w:type="paragraph" w:styleId="a3">
    <w:name w:val="Body Text Indent"/>
    <w:basedOn w:val="a"/>
    <w:pPr>
      <w:spacing w:before="120" w:after="120"/>
      <w:ind w:firstLine="900"/>
      <w:jc w:val="both"/>
    </w:pPr>
    <w:rPr>
      <w:sz w:val="24"/>
    </w:rPr>
  </w:style>
  <w:style w:type="paragraph" w:styleId="20">
    <w:name w:val="Body Text Indent 2"/>
    <w:basedOn w:val="a"/>
    <w:pPr>
      <w:spacing w:before="120" w:after="120"/>
      <w:ind w:firstLine="902"/>
    </w:pPr>
    <w:rPr>
      <w:sz w:val="28"/>
    </w:rPr>
  </w:style>
  <w:style w:type="paragraph" w:styleId="a4">
    <w:name w:val="footnote text"/>
    <w:basedOn w:val="a"/>
    <w:semiHidden/>
  </w:style>
  <w:style w:type="character" w:styleId="a5">
    <w:name w:val="footnote reference"/>
    <w:semiHidden/>
    <w:rPr>
      <w:vertAlign w:val="superscript"/>
    </w:rPr>
  </w:style>
  <w:style w:type="paragraph" w:customStyle="1" w:styleId="a6">
    <w:name w:val="Îáû÷íûé"/>
    <w:rPr>
      <w:rFonts w:ascii="UkrainianJournal" w:hAnsi="UkrainianJournal"/>
      <w:sz w:val="28"/>
      <w:lang w:val="en-US" w:eastAsia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Title"/>
    <w:basedOn w:val="a"/>
    <w:link w:val="aa"/>
    <w:qFormat/>
    <w:pPr>
      <w:jc w:val="center"/>
    </w:pPr>
    <w:rPr>
      <w:b/>
      <w:snapToGrid w:val="0"/>
      <w:color w:val="000000"/>
      <w:sz w:val="32"/>
    </w:rPr>
  </w:style>
  <w:style w:type="paragraph" w:styleId="ab">
    <w:name w:val="Balloon Text"/>
    <w:basedOn w:val="a"/>
    <w:semiHidden/>
    <w:rsid w:val="007D3B4D"/>
    <w:rPr>
      <w:rFonts w:ascii="Tahoma" w:hAnsi="Tahoma" w:cs="Tahoma"/>
      <w:sz w:val="16"/>
      <w:szCs w:val="16"/>
    </w:rPr>
  </w:style>
  <w:style w:type="paragraph" w:customStyle="1" w:styleId="ac">
    <w:name w:val="???????? ?????"/>
    <w:basedOn w:val="a"/>
    <w:rsid w:val="004B5561"/>
    <w:pPr>
      <w:jc w:val="both"/>
    </w:pPr>
    <w:rPr>
      <w:sz w:val="24"/>
      <w:lang w:val="uk-UA"/>
    </w:rPr>
  </w:style>
  <w:style w:type="paragraph" w:styleId="ad">
    <w:name w:val="header"/>
    <w:basedOn w:val="a"/>
    <w:link w:val="ae"/>
    <w:rsid w:val="00311BB7"/>
    <w:pPr>
      <w:tabs>
        <w:tab w:val="center" w:pos="4819"/>
        <w:tab w:val="right" w:pos="9639"/>
      </w:tabs>
    </w:pPr>
  </w:style>
  <w:style w:type="character" w:customStyle="1" w:styleId="ae">
    <w:name w:val="Верхний колонтитул Знак"/>
    <w:link w:val="ad"/>
    <w:rsid w:val="00311BB7"/>
    <w:rPr>
      <w:lang w:val="ru-RU" w:eastAsia="ru-RU"/>
    </w:rPr>
  </w:style>
  <w:style w:type="character" w:styleId="af">
    <w:name w:val="annotation reference"/>
    <w:rsid w:val="00311BB7"/>
    <w:rPr>
      <w:sz w:val="16"/>
      <w:szCs w:val="16"/>
    </w:rPr>
  </w:style>
  <w:style w:type="paragraph" w:styleId="af0">
    <w:name w:val="annotation text"/>
    <w:basedOn w:val="a"/>
    <w:link w:val="af1"/>
    <w:rsid w:val="00311BB7"/>
  </w:style>
  <w:style w:type="character" w:customStyle="1" w:styleId="af1">
    <w:name w:val="Текст примечания Знак"/>
    <w:link w:val="af0"/>
    <w:rsid w:val="00311BB7"/>
    <w:rPr>
      <w:lang w:val="ru-RU" w:eastAsia="ru-RU"/>
    </w:rPr>
  </w:style>
  <w:style w:type="paragraph" w:styleId="af2">
    <w:name w:val="annotation subject"/>
    <w:basedOn w:val="af0"/>
    <w:next w:val="af0"/>
    <w:link w:val="af3"/>
    <w:rsid w:val="00311BB7"/>
    <w:rPr>
      <w:b/>
      <w:bCs/>
    </w:rPr>
  </w:style>
  <w:style w:type="character" w:customStyle="1" w:styleId="af3">
    <w:name w:val="Тема примечания Знак"/>
    <w:link w:val="af2"/>
    <w:rsid w:val="00311BB7"/>
    <w:rPr>
      <w:b/>
      <w:bCs/>
      <w:lang w:val="ru-RU" w:eastAsia="ru-RU"/>
    </w:rPr>
  </w:style>
  <w:style w:type="paragraph" w:styleId="af4">
    <w:name w:val="Revision"/>
    <w:hidden/>
    <w:uiPriority w:val="99"/>
    <w:semiHidden/>
    <w:rsid w:val="00311BB7"/>
    <w:rPr>
      <w:lang w:val="ru-RU" w:eastAsia="ru-RU"/>
    </w:rPr>
  </w:style>
  <w:style w:type="paragraph" w:styleId="af5">
    <w:name w:val="List Paragraph"/>
    <w:basedOn w:val="a"/>
    <w:uiPriority w:val="34"/>
    <w:qFormat/>
    <w:rsid w:val="00E429EC"/>
    <w:pPr>
      <w:spacing w:after="12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aa">
    <w:name w:val="Название Знак"/>
    <w:link w:val="a9"/>
    <w:rsid w:val="004E09C1"/>
    <w:rPr>
      <w:b/>
      <w:snapToGrid w:val="0"/>
      <w:color w:val="000000"/>
      <w:sz w:val="32"/>
      <w:lang w:val="ru-RU" w:eastAsia="ru-RU" w:bidi="ar-SA"/>
    </w:rPr>
  </w:style>
  <w:style w:type="paragraph" w:styleId="af6">
    <w:name w:val="endnote text"/>
    <w:basedOn w:val="a"/>
    <w:link w:val="af7"/>
    <w:rsid w:val="0027323F"/>
  </w:style>
  <w:style w:type="character" w:customStyle="1" w:styleId="af7">
    <w:name w:val="Текст концевой сноски Знак"/>
    <w:link w:val="af6"/>
    <w:rsid w:val="0027323F"/>
    <w:rPr>
      <w:lang w:val="ru-RU" w:eastAsia="ru-RU"/>
    </w:rPr>
  </w:style>
  <w:style w:type="character" w:styleId="af8">
    <w:name w:val="endnote reference"/>
    <w:rsid w:val="002732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9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64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EA4E7-AD13-4E7A-9F6F-E616636AB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6</Pages>
  <Words>7426</Words>
  <Characters>4234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Rule of Law Consortium</Company>
  <LinksUpToDate>false</LinksUpToDate>
  <CharactersWithSpaces>11637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Yasya</dc:creator>
  <cp:keywords/>
  <cp:lastModifiedBy>Даракчи Максим</cp:lastModifiedBy>
  <cp:revision>36</cp:revision>
  <cp:lastPrinted>2010-07-01T10:55:00Z</cp:lastPrinted>
  <dcterms:created xsi:type="dcterms:W3CDTF">2013-03-04T07:55:00Z</dcterms:created>
  <dcterms:modified xsi:type="dcterms:W3CDTF">2013-03-05T08:47:00Z</dcterms:modified>
</cp:coreProperties>
</file>